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BE" w:rsidRPr="00B311BE" w:rsidRDefault="00B311BE" w:rsidP="00C848B7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OVERSEAS GENEALOGY: ONE SITE AT A TIME</w:t>
      </w:r>
    </w:p>
    <w:p w:rsidR="00B311BE" w:rsidRDefault="00E82B6D" w:rsidP="00B311B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These were updated </w:t>
      </w:r>
      <w:proofErr w:type="gramStart"/>
      <w:r>
        <w:rPr>
          <w:rFonts w:ascii="Calibri" w:hAnsi="Calibri"/>
          <w:sz w:val="24"/>
          <w:szCs w:val="24"/>
        </w:rPr>
        <w:t>recently,</w:t>
      </w:r>
      <w:proofErr w:type="gramEnd"/>
      <w:r>
        <w:rPr>
          <w:rFonts w:ascii="Calibri" w:hAnsi="Calibri"/>
          <w:sz w:val="24"/>
          <w:szCs w:val="24"/>
        </w:rPr>
        <w:t xml:space="preserve"> however websites do move or go out of existence.  Links are live and </w:t>
      </w:r>
      <w:proofErr w:type="gramStart"/>
      <w:r>
        <w:rPr>
          <w:rFonts w:ascii="Calibri" w:hAnsi="Calibri"/>
          <w:sz w:val="24"/>
          <w:szCs w:val="24"/>
        </w:rPr>
        <w:t>can be accessed</w:t>
      </w:r>
      <w:proofErr w:type="gramEnd"/>
      <w:r>
        <w:rPr>
          <w:rFonts w:ascii="Calibri" w:hAnsi="Calibri"/>
          <w:sz w:val="24"/>
          <w:szCs w:val="24"/>
        </w:rPr>
        <w:t xml:space="preserve"> by holding down the CTRL key and clicking on the link.  Live links are also available on the library’s website at:  </w:t>
      </w:r>
      <w:hyperlink r:id="rId4" w:history="1">
        <w:r w:rsidRPr="009C4A90">
          <w:rPr>
            <w:rStyle w:val="Hyperlink"/>
            <w:rFonts w:ascii="Calibri" w:hAnsi="Calibri"/>
            <w:sz w:val="24"/>
            <w:szCs w:val="24"/>
          </w:rPr>
          <w:t>https://balibrary.org/local-history2/1796-overseas-genealogy</w:t>
        </w:r>
      </w:hyperlink>
    </w:p>
    <w:p w:rsidR="00E82B6D" w:rsidRPr="00B311BE" w:rsidRDefault="00E82B6D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E05AA2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AUSTRALIA: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https://www.nla.gov.au/research-guides/family-history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http://www.ryersonindex.org/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https://trove.nla.gov.au/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</w:pPr>
      <w:hyperlink r:id="rId8" w:history="1">
        <w:r w:rsidR="00274F48" w:rsidRPr="009C4A90">
          <w:rPr>
            <w:rStyle w:val="Hyperlink"/>
          </w:rPr>
          <w:t>https://www.digitalpanopticon.org/Records</w:t>
        </w:r>
      </w:hyperlink>
    </w:p>
    <w:p w:rsidR="00274F48" w:rsidRPr="00B311BE" w:rsidRDefault="00274F48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5AA2" w:rsidRPr="00B311BE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AUSTRIA: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http://data.matricula-online.eu/en/oesterreich/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BELARUS: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0" w:history="1">
        <w:r w:rsidRPr="00C5331C">
          <w:rPr>
            <w:rStyle w:val="Hyperlink"/>
            <w:rFonts w:ascii="Calibri" w:hAnsi="Calibri"/>
            <w:sz w:val="24"/>
            <w:szCs w:val="24"/>
          </w:rPr>
          <w:t>http://archives.gov.by/en/</w:t>
        </w:r>
      </w:hyperlink>
    </w:p>
    <w:p w:rsidR="00B129E5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129E5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BELGIUM: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https://search.arch.be/en/</w:t>
        </w:r>
      </w:hyperlink>
      <w:r w:rsidR="00B311BE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(Must register)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2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http://arch.arch.be/index.php?l=en&amp;m=search-engines&amp;r=search-persons</w:t>
        </w:r>
      </w:hyperlink>
      <w:r w:rsidR="00B311BE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(Index only)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lastRenderedPageBreak/>
        <w:t xml:space="preserve"> </w:t>
      </w:r>
    </w:p>
    <w:p w:rsid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CANADA: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3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http://www.bac-lac.gc.ca/eng/collectionsearch/Pages/collectionsearch.aspx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5AA2" w:rsidRPr="00B311BE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CENTRAL and SOUTH AMERICA: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Familysearch.org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Ancestry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CUBA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http://www.cubagenweb.org/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https://dloc.com/iFiuHurtado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https://cubangenclub.org/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CZECH REPUBLIC: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http://actapublica.eu/item/?lang=en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8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https://afocr.org/czech-culture/czech-genealogy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1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http://www.badatelna.cz/fond/1073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0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http://digi.nacr.cz/prihlasky2/?session=06a45375c58fbcb51ee199b9ea74e819eff45eb2b00c2ecc6955b8a2a05642ae&amp;jazyk=en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5AA2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05AA2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DENMARK: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https://www.sa.dk/en/services/online-services/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Links to the three main databases:  </w:t>
      </w:r>
      <w:proofErr w:type="spellStart"/>
      <w:r w:rsidRPr="00B311BE">
        <w:rPr>
          <w:rFonts w:ascii="Calibri" w:hAnsi="Calibri"/>
          <w:sz w:val="24"/>
          <w:szCs w:val="24"/>
        </w:rPr>
        <w:t>Arkivalieronline</w:t>
      </w:r>
      <w:proofErr w:type="spellEnd"/>
      <w:r w:rsidRPr="00B311BE">
        <w:rPr>
          <w:rFonts w:ascii="Calibri" w:hAnsi="Calibri"/>
          <w:sz w:val="24"/>
          <w:szCs w:val="24"/>
        </w:rPr>
        <w:t>, Daisy and DDD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ESTONIA: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  <w:hyperlink r:id="rId22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http://www.ra.ee/vau/index.php/en/page/article/index?menuId=16</w:t>
        </w:r>
      </w:hyperlink>
    </w:p>
    <w:p w:rsidR="0019762B" w:rsidRDefault="0019762B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</w:p>
    <w:p w:rsidR="0019762B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3" w:history="1">
        <w:r w:rsidR="0019762B" w:rsidRPr="009C4A90">
          <w:rPr>
            <w:rStyle w:val="Hyperlink"/>
            <w:rFonts w:ascii="Calibri" w:hAnsi="Calibri"/>
            <w:sz w:val="24"/>
            <w:szCs w:val="24"/>
          </w:rPr>
          <w:t>http://www.ra.ee/dgs/explorer.php</w:t>
        </w:r>
      </w:hyperlink>
    </w:p>
    <w:p w:rsidR="0019762B" w:rsidRDefault="0019762B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FINLAND: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http://digi.narc.fi/digi/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FRANCE: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https://www.archivosgenbriand.com/index_english.html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https://en.geneanet.org/explore/french-ancestors/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GERMANY: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https://icar-us.eu/en/cooperation/online-portals/matricula/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8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http://www.compgen.de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2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http://www.passengerlists.de/</w:t>
        </w:r>
      </w:hyperlink>
      <w:r w:rsidR="00B311BE" w:rsidRPr="00B311BE">
        <w:rPr>
          <w:rFonts w:ascii="Calibri" w:hAnsi="Calibri"/>
          <w:sz w:val="24"/>
          <w:szCs w:val="24"/>
        </w:rPr>
        <w:t xml:space="preserve"> (Bremen Passenger Lists)</w:t>
      </w:r>
    </w:p>
    <w:p w:rsidR="00E05AA2" w:rsidRPr="00B311BE" w:rsidRDefault="00E05AA2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0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https://www.archion.de/en/</w:t>
        </w:r>
      </w:hyperlink>
      <w:r w:rsidR="00B311BE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(Free Registration and Search, Purchase Pass to View)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GREECE: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https://greekancestry.net/category/search/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2209FD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2" w:history="1">
        <w:r w:rsidR="002209FD" w:rsidRPr="009C4A90">
          <w:rPr>
            <w:rStyle w:val="Hyperlink"/>
            <w:rFonts w:ascii="Calibri" w:hAnsi="Calibri"/>
            <w:sz w:val="24"/>
            <w:szCs w:val="24"/>
          </w:rPr>
          <w:t>https://www.myheritage.com/login?destination_url=https%3A%2F%2Fwww.myheritage.com%2Findex.php%3Fnext%3D</w:t>
        </w:r>
      </w:hyperlink>
      <w:r w:rsidR="002209FD">
        <w:rPr>
          <w:rFonts w:ascii="Calibri" w:hAnsi="Calibri"/>
          <w:sz w:val="24"/>
          <w:szCs w:val="24"/>
        </w:rPr>
        <w:t xml:space="preserve"> </w:t>
      </w:r>
      <w:r w:rsidR="002209FD" w:rsidRPr="00B311BE">
        <w:rPr>
          <w:rFonts w:ascii="Calibri" w:hAnsi="Calibri"/>
          <w:sz w:val="24"/>
          <w:szCs w:val="24"/>
        </w:rPr>
        <w:t>(</w:t>
      </w:r>
      <w:proofErr w:type="spellStart"/>
      <w:r w:rsidR="002209FD" w:rsidRPr="00B311BE">
        <w:rPr>
          <w:rFonts w:ascii="Calibri" w:hAnsi="Calibri"/>
          <w:sz w:val="24"/>
          <w:szCs w:val="24"/>
        </w:rPr>
        <w:t>MyHeritage</w:t>
      </w:r>
      <w:proofErr w:type="spellEnd"/>
      <w:r w:rsidR="002209FD" w:rsidRPr="00B311BE">
        <w:rPr>
          <w:rFonts w:ascii="Calibri" w:hAnsi="Calibri"/>
          <w:sz w:val="24"/>
          <w:szCs w:val="24"/>
        </w:rPr>
        <w:t>-Paid Service)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Greece, Electoral Rolls (1863–1924), Corfu Vital Records (1841–1932), and Sparta Marriages (1835–1935)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HUNGARY:</w:t>
      </w: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3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https://hungaricana.hu/en/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https://feefhs.org/resource/hungary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IRELAND: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https://www.irishgenealogy.ie/en/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http://www.genealogy.nationalarchives.ie/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http://www.askaboutireland.ie/griffith-valuation/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ITALY: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8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http://www.antenati.san.beniculturali.it/?lang=en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LATVIA: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39" w:history="1">
        <w:r w:rsidR="00A53CAE" w:rsidRPr="009C4A90">
          <w:rPr>
            <w:rStyle w:val="Hyperlink"/>
            <w:rFonts w:ascii="Calibri" w:hAnsi="Calibri"/>
            <w:sz w:val="24"/>
            <w:szCs w:val="24"/>
          </w:rPr>
          <w:t>https://translate.google.com/translate?hl=en&amp;sl=auto&amp;tl=en&amp;u=https%3A%2F%2Fraduraksti.arhivi.lv%2F</w:t>
        </w:r>
      </w:hyperlink>
      <w:r w:rsidR="009D385D">
        <w:rPr>
          <w:rFonts w:ascii="Calibri" w:hAnsi="Calibri"/>
          <w:sz w:val="24"/>
          <w:szCs w:val="24"/>
        </w:rPr>
        <w:t xml:space="preserve"> (Must register)</w:t>
      </w:r>
    </w:p>
    <w:p w:rsidR="00A53CAE" w:rsidRPr="00B311BE" w:rsidRDefault="00A53CA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LITHUANIA: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0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https://www.archyvai.lt/en/genealogical-search.html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https://www.epaveldas.lt/home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2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http://www.archyvai.lt/lt/lvat.html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3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https://www.genealogija.lt/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LUXEMBOURG: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familysearch.org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Ancestry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MEXICO: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https://mexicangenealogy.info/mexican-genealogy-resources-by-state/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NETHERLANDS: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http://www.wiewaswie.nl/en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NEW ZEALAND: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https://www.bdmhistoricalrecords.dia.govt.nz/Home/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129E5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129E5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NORWAY: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  <w:hyperlink r:id="rId4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https://www.arkivverket.no/en/find-your-ancestors/tracing-your-ancestry</w:t>
        </w:r>
      </w:hyperlink>
    </w:p>
    <w:p w:rsidR="002209FD" w:rsidRDefault="002209FD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</w:p>
    <w:p w:rsidR="002209FD" w:rsidRPr="00B311BE" w:rsidRDefault="002209FD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48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https://media.digitalarkivet.no/en/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POLAND: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  <w:hyperlink r:id="rId4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https://www.archiwa.gov.pl/pl/</w:t>
        </w:r>
      </w:hyperlink>
    </w:p>
    <w:p w:rsidR="003F7273" w:rsidRDefault="003F7273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</w:p>
    <w:p w:rsidR="003F7273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0" w:history="1">
        <w:r w:rsidR="003F7273" w:rsidRPr="009C4A90">
          <w:rPr>
            <w:rStyle w:val="Hyperlink"/>
            <w:rFonts w:ascii="Calibri" w:hAnsi="Calibri"/>
            <w:sz w:val="24"/>
            <w:szCs w:val="24"/>
          </w:rPr>
          <w:t>https://geneteka.genealodzy.pl/?lang=eng</w:t>
        </w:r>
      </w:hyperlink>
      <w:r w:rsidR="003F7273">
        <w:rPr>
          <w:rFonts w:ascii="Calibri" w:hAnsi="Calibri"/>
          <w:sz w:val="24"/>
          <w:szCs w:val="24"/>
        </w:rPr>
        <w:t xml:space="preserve"> (Parish Records)</w:t>
      </w:r>
    </w:p>
    <w:p w:rsidR="003F7273" w:rsidRDefault="003F7273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PORTUGAL: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https://tombo.pt/en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2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https://digitarq.arquivos.pt/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ROMANIA: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3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http://arhivelenationale.ro/site/en/research/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SCOTLAND: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http://www.scotlandspeople.gov.uk</w:t>
        </w:r>
      </w:hyperlink>
      <w:r w:rsidR="00B311BE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(Free search, pay for record)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SLOVAKIA: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5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https://spectator.sme.sk/c/20252305/searching-for-ancestors-in-slovakia.html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SPAIN: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6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http://www.bne.es/en/Catalogos/BibliotecaDigitalHispanica/Inicio/index.html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7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http://hemerotecadigital.bne.es/index.vm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SOUTH AFRICA: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8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http://sagenealogy.co.za/links-htm/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SWEDEN: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5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https://sok.riksarkivet.se/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0" w:history="1">
        <w:r w:rsidR="002209FD" w:rsidRPr="009C4A90">
          <w:rPr>
            <w:rStyle w:val="Hyperlink"/>
            <w:rFonts w:ascii="Calibri" w:hAnsi="Calibri"/>
            <w:sz w:val="24"/>
            <w:szCs w:val="24"/>
          </w:rPr>
          <w:t>https://www.arkivdigital.net/</w:t>
        </w:r>
      </w:hyperlink>
      <w:r w:rsidR="002209FD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</w:t>
      </w:r>
      <w:proofErr w:type="spellStart"/>
      <w:r w:rsidR="00B311BE" w:rsidRPr="00B311BE">
        <w:rPr>
          <w:rFonts w:ascii="Calibri" w:hAnsi="Calibri"/>
          <w:sz w:val="24"/>
          <w:szCs w:val="24"/>
        </w:rPr>
        <w:t>ArchivDigital</w:t>
      </w:r>
      <w:proofErr w:type="spellEnd"/>
      <w:r w:rsidR="00B311BE" w:rsidRPr="00B311BE">
        <w:rPr>
          <w:rFonts w:ascii="Calibri" w:hAnsi="Calibri"/>
          <w:sz w:val="24"/>
          <w:szCs w:val="24"/>
        </w:rPr>
        <w:t>-Paid Service)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SWITZERLAND: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1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https://hls-dhs-dss.ch/famn/index.php?lg=e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Swiss Overseas Emigration, 1910-1953 at Ancestry (emigrants and travelers)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TURKEY: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There is an online database, Turkish citizenship required to access it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UK: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2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https://www.nationalarchives.gov.uk/help-with-your-research/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3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https://www.genuki.org.uk/</w:t>
        </w:r>
      </w:hyperlink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  <w:hyperlink r:id="rId64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https://www.freebmd.org.uk/</w:t>
        </w:r>
      </w:hyperlink>
    </w:p>
    <w:p w:rsidR="002209FD" w:rsidRDefault="002209FD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5" w:history="1">
        <w:r w:rsidR="002209FD" w:rsidRPr="009C4A90">
          <w:rPr>
            <w:rStyle w:val="Hyperlink"/>
            <w:rFonts w:ascii="Calibri" w:hAnsi="Calibri"/>
            <w:sz w:val="24"/>
            <w:szCs w:val="24"/>
          </w:rPr>
          <w:t>https://www.findmypast.com/</w:t>
        </w:r>
      </w:hyperlink>
      <w:r w:rsidR="002209FD">
        <w:rPr>
          <w:rFonts w:ascii="Calibri" w:hAnsi="Calibri"/>
          <w:sz w:val="24"/>
          <w:szCs w:val="24"/>
        </w:rPr>
        <w:t xml:space="preserve"> </w:t>
      </w:r>
      <w:r w:rsidR="00B311BE" w:rsidRPr="00B311BE">
        <w:rPr>
          <w:rFonts w:ascii="Calibri" w:hAnsi="Calibri"/>
          <w:sz w:val="24"/>
          <w:szCs w:val="24"/>
        </w:rPr>
        <w:t>(</w:t>
      </w:r>
      <w:proofErr w:type="spellStart"/>
      <w:r w:rsidR="00B311BE" w:rsidRPr="00B311BE">
        <w:rPr>
          <w:rFonts w:ascii="Calibri" w:hAnsi="Calibri"/>
          <w:sz w:val="24"/>
          <w:szCs w:val="24"/>
        </w:rPr>
        <w:t>FindMyPast</w:t>
      </w:r>
      <w:proofErr w:type="spellEnd"/>
      <w:r w:rsidR="00B311BE" w:rsidRPr="00B311BE">
        <w:rPr>
          <w:rFonts w:ascii="Calibri" w:hAnsi="Calibri"/>
          <w:sz w:val="24"/>
          <w:szCs w:val="24"/>
        </w:rPr>
        <w:t>-Paid Service)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>UKRAINE: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2570A8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6" w:history="1">
        <w:r w:rsidR="003A4DFD" w:rsidRPr="009C4A90">
          <w:rPr>
            <w:rStyle w:val="Hyperlink"/>
            <w:rFonts w:ascii="Calibri" w:hAnsi="Calibri"/>
            <w:sz w:val="24"/>
            <w:szCs w:val="24"/>
          </w:rPr>
          <w:t>https://pra.in.ua/en</w:t>
        </w:r>
      </w:hyperlink>
      <w:r w:rsidR="002209FD">
        <w:rPr>
          <w:rFonts w:ascii="Calibri" w:hAnsi="Calibri"/>
          <w:sz w:val="24"/>
          <w:szCs w:val="24"/>
        </w:rPr>
        <w:t xml:space="preserve"> (B</w:t>
      </w:r>
      <w:r w:rsidR="003A4DFD">
        <w:rPr>
          <w:rFonts w:ascii="Calibri" w:hAnsi="Calibri"/>
          <w:sz w:val="24"/>
          <w:szCs w:val="24"/>
        </w:rPr>
        <w:t>irth Records 1650-1920)</w:t>
      </w:r>
    </w:p>
    <w:p w:rsidR="003A4DFD" w:rsidRDefault="003A4DFD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3A4DFD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  <w:hyperlink r:id="rId67" w:history="1">
        <w:r w:rsidR="003A4DFD" w:rsidRPr="009C4A90">
          <w:rPr>
            <w:rStyle w:val="Hyperlink"/>
            <w:rFonts w:ascii="Calibri" w:hAnsi="Calibri"/>
            <w:sz w:val="24"/>
            <w:szCs w:val="24"/>
          </w:rPr>
          <w:t>https://www.ukrhec.org/collections-research/family-history-group/research-recources</w:t>
        </w:r>
      </w:hyperlink>
    </w:p>
    <w:p w:rsidR="00B129E5" w:rsidRDefault="00B129E5" w:rsidP="00B311BE">
      <w:pPr>
        <w:spacing w:after="0" w:line="240" w:lineRule="auto"/>
        <w:rPr>
          <w:rStyle w:val="Hyperlink"/>
          <w:rFonts w:ascii="Calibri" w:hAnsi="Calibri"/>
          <w:sz w:val="24"/>
          <w:szCs w:val="24"/>
        </w:rPr>
      </w:pPr>
    </w:p>
    <w:p w:rsidR="00B129E5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8" w:history="1">
        <w:r w:rsidRPr="00C5331C">
          <w:rPr>
            <w:rStyle w:val="Hyperlink"/>
            <w:rFonts w:ascii="Calibri" w:hAnsi="Calibri"/>
            <w:sz w:val="24"/>
            <w:szCs w:val="24"/>
          </w:rPr>
          <w:t>https://archives.gov.ua/en/</w:t>
        </w:r>
      </w:hyperlink>
    </w:p>
    <w:p w:rsidR="00B129E5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3A4DFD" w:rsidRPr="00B311BE" w:rsidRDefault="003A4DFD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r w:rsidRPr="00B311BE">
        <w:rPr>
          <w:rFonts w:ascii="Calibri" w:hAnsi="Calibri"/>
          <w:sz w:val="24"/>
          <w:szCs w:val="24"/>
        </w:rPr>
        <w:t xml:space="preserve"> 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B311BE">
        <w:rPr>
          <w:rFonts w:ascii="Calibri" w:hAnsi="Calibri"/>
          <w:sz w:val="24"/>
          <w:szCs w:val="24"/>
        </w:rPr>
        <w:t>WALES:</w:t>
      </w:r>
    </w:p>
    <w:p w:rsidR="00B311BE" w:rsidRPr="00B311BE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E81E3A" w:rsidRDefault="00B129E5" w:rsidP="00B311BE">
      <w:pPr>
        <w:spacing w:after="0" w:line="240" w:lineRule="auto"/>
        <w:rPr>
          <w:rFonts w:ascii="Calibri" w:hAnsi="Calibri"/>
          <w:sz w:val="24"/>
          <w:szCs w:val="24"/>
        </w:rPr>
      </w:pPr>
      <w:hyperlink r:id="rId69" w:history="1">
        <w:r w:rsidR="00B311BE" w:rsidRPr="009C4A90">
          <w:rPr>
            <w:rStyle w:val="Hyperlink"/>
            <w:rFonts w:ascii="Calibri" w:hAnsi="Calibri"/>
            <w:sz w:val="24"/>
            <w:szCs w:val="24"/>
          </w:rPr>
          <w:t>https://www.library.wales/index.php?id=80</w:t>
        </w:r>
      </w:hyperlink>
    </w:p>
    <w:p w:rsidR="00B311BE" w:rsidRPr="00FC226D" w:rsidRDefault="00B311BE" w:rsidP="00B311BE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B311BE" w:rsidRPr="00FC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E"/>
    <w:rsid w:val="0004287E"/>
    <w:rsid w:val="0019762B"/>
    <w:rsid w:val="002209FD"/>
    <w:rsid w:val="002214EF"/>
    <w:rsid w:val="002570A8"/>
    <w:rsid w:val="00274F48"/>
    <w:rsid w:val="002F21D2"/>
    <w:rsid w:val="003A4DFD"/>
    <w:rsid w:val="003F7273"/>
    <w:rsid w:val="008A1DBD"/>
    <w:rsid w:val="009D385D"/>
    <w:rsid w:val="00A314FD"/>
    <w:rsid w:val="00A53CAE"/>
    <w:rsid w:val="00B129E5"/>
    <w:rsid w:val="00B311BE"/>
    <w:rsid w:val="00C848B7"/>
    <w:rsid w:val="00E05AA2"/>
    <w:rsid w:val="00E81E3A"/>
    <w:rsid w:val="00E82B6D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8E1F"/>
  <w15:chartTrackingRefBased/>
  <w15:docId w15:val="{792064D1-CFB9-4581-AB6B-11B65A2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c-lac.gc.ca/eng/collectionsearch/Pages/collectionsearch.aspx" TargetMode="External"/><Relationship Id="rId18" Type="http://schemas.openxmlformats.org/officeDocument/2006/relationships/hyperlink" Target="https://afocr.org/czech-culture/czech-genealogy" TargetMode="External"/><Relationship Id="rId26" Type="http://schemas.openxmlformats.org/officeDocument/2006/relationships/hyperlink" Target="https://en.geneanet.org/explore/french-ancestors/" TargetMode="External"/><Relationship Id="rId39" Type="http://schemas.openxmlformats.org/officeDocument/2006/relationships/hyperlink" Target="https://translate.google.com/translate?hl=en&amp;sl=auto&amp;tl=en&amp;u=https%3A%2F%2Fraduraksti.arhivi.lv%2F" TargetMode="External"/><Relationship Id="rId21" Type="http://schemas.openxmlformats.org/officeDocument/2006/relationships/hyperlink" Target="https://www.sa.dk/en/services/online-services/" TargetMode="External"/><Relationship Id="rId34" Type="http://schemas.openxmlformats.org/officeDocument/2006/relationships/hyperlink" Target="https://feefhs.org/resource/hungary" TargetMode="External"/><Relationship Id="rId42" Type="http://schemas.openxmlformats.org/officeDocument/2006/relationships/hyperlink" Target="http://www.archyvai.lt/lt/lvat.html" TargetMode="External"/><Relationship Id="rId47" Type="http://schemas.openxmlformats.org/officeDocument/2006/relationships/hyperlink" Target="https://www.arkivverket.no/en/find-your-ancestors/tracing-your-ancestry" TargetMode="External"/><Relationship Id="rId50" Type="http://schemas.openxmlformats.org/officeDocument/2006/relationships/hyperlink" Target="https://geneteka.genealodzy.pl/?lang=eng" TargetMode="External"/><Relationship Id="rId55" Type="http://schemas.openxmlformats.org/officeDocument/2006/relationships/hyperlink" Target="https://spectator.sme.sk/c/20252305/searching-for-ancestors-in-slovakia.html" TargetMode="External"/><Relationship Id="rId63" Type="http://schemas.openxmlformats.org/officeDocument/2006/relationships/hyperlink" Target="https://www.genuki.org.uk/" TargetMode="External"/><Relationship Id="rId68" Type="http://schemas.openxmlformats.org/officeDocument/2006/relationships/hyperlink" Target="https://archives.gov.ua/en/" TargetMode="External"/><Relationship Id="rId7" Type="http://schemas.openxmlformats.org/officeDocument/2006/relationships/hyperlink" Target="https://trove.nla.gov.a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ubangenclub.org/" TargetMode="External"/><Relationship Id="rId29" Type="http://schemas.openxmlformats.org/officeDocument/2006/relationships/hyperlink" Target="http://www.passengerlists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yersonindex.org/" TargetMode="External"/><Relationship Id="rId11" Type="http://schemas.openxmlformats.org/officeDocument/2006/relationships/hyperlink" Target="https://search.arch.be/en/" TargetMode="External"/><Relationship Id="rId24" Type="http://schemas.openxmlformats.org/officeDocument/2006/relationships/hyperlink" Target="http://digi.narc.fi/digi/" TargetMode="External"/><Relationship Id="rId32" Type="http://schemas.openxmlformats.org/officeDocument/2006/relationships/hyperlink" Target="https://www.myheritage.com/login?destination_url=https%3A%2F%2Fwww.myheritage.com%2Findex.php%3Fnext%3D" TargetMode="External"/><Relationship Id="rId37" Type="http://schemas.openxmlformats.org/officeDocument/2006/relationships/hyperlink" Target="http://www.askaboutireland.ie/griffith-valuation/" TargetMode="External"/><Relationship Id="rId40" Type="http://schemas.openxmlformats.org/officeDocument/2006/relationships/hyperlink" Target="https://www.archyvai.lt/en/genealogical-search.html" TargetMode="External"/><Relationship Id="rId45" Type="http://schemas.openxmlformats.org/officeDocument/2006/relationships/hyperlink" Target="http://www.wiewaswie.nl/en" TargetMode="External"/><Relationship Id="rId53" Type="http://schemas.openxmlformats.org/officeDocument/2006/relationships/hyperlink" Target="http://arhivelenationale.ro/site/en/research/" TargetMode="External"/><Relationship Id="rId58" Type="http://schemas.openxmlformats.org/officeDocument/2006/relationships/hyperlink" Target="http://sagenealogy.co.za/links-htm/" TargetMode="External"/><Relationship Id="rId66" Type="http://schemas.openxmlformats.org/officeDocument/2006/relationships/hyperlink" Target="https://pra.in.ua/en" TargetMode="External"/><Relationship Id="rId5" Type="http://schemas.openxmlformats.org/officeDocument/2006/relationships/hyperlink" Target="https://www.nla.gov.au/research-guides/family-history" TargetMode="External"/><Relationship Id="rId15" Type="http://schemas.openxmlformats.org/officeDocument/2006/relationships/hyperlink" Target="https://dloc.com/iFiuHurtado" TargetMode="External"/><Relationship Id="rId23" Type="http://schemas.openxmlformats.org/officeDocument/2006/relationships/hyperlink" Target="http://www.ra.ee/dgs/explorer.php" TargetMode="External"/><Relationship Id="rId28" Type="http://schemas.openxmlformats.org/officeDocument/2006/relationships/hyperlink" Target="http://www.compgen.de" TargetMode="External"/><Relationship Id="rId36" Type="http://schemas.openxmlformats.org/officeDocument/2006/relationships/hyperlink" Target="http://www.genealogy.nationalarchives.ie/" TargetMode="External"/><Relationship Id="rId49" Type="http://schemas.openxmlformats.org/officeDocument/2006/relationships/hyperlink" Target="https://www.archiwa.gov.pl/pl/" TargetMode="External"/><Relationship Id="rId57" Type="http://schemas.openxmlformats.org/officeDocument/2006/relationships/hyperlink" Target="http://hemerotecadigital.bne.es/index.vm" TargetMode="External"/><Relationship Id="rId61" Type="http://schemas.openxmlformats.org/officeDocument/2006/relationships/hyperlink" Target="https://hls-dhs-dss.ch/famn/index.php?lg=e" TargetMode="External"/><Relationship Id="rId10" Type="http://schemas.openxmlformats.org/officeDocument/2006/relationships/hyperlink" Target="http://archives.gov.by/en/" TargetMode="External"/><Relationship Id="rId19" Type="http://schemas.openxmlformats.org/officeDocument/2006/relationships/hyperlink" Target="http://www.badatelna.cz/fond/1073" TargetMode="External"/><Relationship Id="rId31" Type="http://schemas.openxmlformats.org/officeDocument/2006/relationships/hyperlink" Target="https://greekancestry.net/category/search/" TargetMode="External"/><Relationship Id="rId44" Type="http://schemas.openxmlformats.org/officeDocument/2006/relationships/hyperlink" Target="https://mexicangenealogy.info/mexican-genealogy-resources-by-state/" TargetMode="External"/><Relationship Id="rId52" Type="http://schemas.openxmlformats.org/officeDocument/2006/relationships/hyperlink" Target="https://digitarq.arquivos.pt/" TargetMode="External"/><Relationship Id="rId60" Type="http://schemas.openxmlformats.org/officeDocument/2006/relationships/hyperlink" Target="https://www.arkivdigital.net/" TargetMode="External"/><Relationship Id="rId65" Type="http://schemas.openxmlformats.org/officeDocument/2006/relationships/hyperlink" Target="https://www.findmypast.com/" TargetMode="External"/><Relationship Id="rId4" Type="http://schemas.openxmlformats.org/officeDocument/2006/relationships/hyperlink" Target="https://balibrary.org/local-history2/1796-overseas-genealogy" TargetMode="External"/><Relationship Id="rId9" Type="http://schemas.openxmlformats.org/officeDocument/2006/relationships/hyperlink" Target="http://data.matricula-online.eu/en/oesterreich/" TargetMode="External"/><Relationship Id="rId14" Type="http://schemas.openxmlformats.org/officeDocument/2006/relationships/hyperlink" Target="http://www.cubagenweb.org/" TargetMode="External"/><Relationship Id="rId22" Type="http://schemas.openxmlformats.org/officeDocument/2006/relationships/hyperlink" Target="http://www.ra.ee/vau/index.php/en/page/article/index?menuId=16" TargetMode="External"/><Relationship Id="rId27" Type="http://schemas.openxmlformats.org/officeDocument/2006/relationships/hyperlink" Target="https://icar-us.eu/en/cooperation/online-portals/matricula/" TargetMode="External"/><Relationship Id="rId30" Type="http://schemas.openxmlformats.org/officeDocument/2006/relationships/hyperlink" Target="https://www.archion.de/en/" TargetMode="External"/><Relationship Id="rId35" Type="http://schemas.openxmlformats.org/officeDocument/2006/relationships/hyperlink" Target="https://www.irishgenealogy.ie/en/" TargetMode="External"/><Relationship Id="rId43" Type="http://schemas.openxmlformats.org/officeDocument/2006/relationships/hyperlink" Target="https://www.genealogija.lt/" TargetMode="External"/><Relationship Id="rId48" Type="http://schemas.openxmlformats.org/officeDocument/2006/relationships/hyperlink" Target="https://media.digitalarkivet.no/en/" TargetMode="External"/><Relationship Id="rId56" Type="http://schemas.openxmlformats.org/officeDocument/2006/relationships/hyperlink" Target="http://www.bne.es/en/Catalogos/BibliotecaDigitalHispanica/Inicio/index.html" TargetMode="External"/><Relationship Id="rId64" Type="http://schemas.openxmlformats.org/officeDocument/2006/relationships/hyperlink" Target="https://www.freebmd.org.uk/" TargetMode="External"/><Relationship Id="rId69" Type="http://schemas.openxmlformats.org/officeDocument/2006/relationships/hyperlink" Target="https://www.library.wales/index.php?id=80" TargetMode="External"/><Relationship Id="rId8" Type="http://schemas.openxmlformats.org/officeDocument/2006/relationships/hyperlink" Target="https://www.digitalpanopticon.org/Records" TargetMode="External"/><Relationship Id="rId51" Type="http://schemas.openxmlformats.org/officeDocument/2006/relationships/hyperlink" Target="https://tombo.pt/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rch.arch.be/index.php?l=en&amp;m=search-engines&amp;r=search-persons" TargetMode="External"/><Relationship Id="rId17" Type="http://schemas.openxmlformats.org/officeDocument/2006/relationships/hyperlink" Target="http://actapublica.eu/item/?lang=en" TargetMode="External"/><Relationship Id="rId25" Type="http://schemas.openxmlformats.org/officeDocument/2006/relationships/hyperlink" Target="https://www.archivosgenbriand.com/index_english.html" TargetMode="External"/><Relationship Id="rId33" Type="http://schemas.openxmlformats.org/officeDocument/2006/relationships/hyperlink" Target="https://hungaricana.hu/en/" TargetMode="External"/><Relationship Id="rId38" Type="http://schemas.openxmlformats.org/officeDocument/2006/relationships/hyperlink" Target="http://www.antenati.san.beniculturali.it/?lang=en" TargetMode="External"/><Relationship Id="rId46" Type="http://schemas.openxmlformats.org/officeDocument/2006/relationships/hyperlink" Target="https://www.bdmhistoricalrecords.dia.govt.nz/Home/" TargetMode="External"/><Relationship Id="rId59" Type="http://schemas.openxmlformats.org/officeDocument/2006/relationships/hyperlink" Target="https://sok.riksarkivet.se/" TargetMode="External"/><Relationship Id="rId67" Type="http://schemas.openxmlformats.org/officeDocument/2006/relationships/hyperlink" Target="https://www.ukrhec.org/collections-research/family-history-group/research-recources" TargetMode="External"/><Relationship Id="rId20" Type="http://schemas.openxmlformats.org/officeDocument/2006/relationships/hyperlink" Target="http://digi.nacr.cz/prihlasky2/?session=06a45375c58fbcb51ee199b9ea74e819eff45eb2b00c2ecc6955b8a2a05642ae&amp;jazyk=en" TargetMode="External"/><Relationship Id="rId41" Type="http://schemas.openxmlformats.org/officeDocument/2006/relationships/hyperlink" Target="https://www.epaveldas.lt/home" TargetMode="External"/><Relationship Id="rId54" Type="http://schemas.openxmlformats.org/officeDocument/2006/relationships/hyperlink" Target="http://www.scotlandspeople.gov.uk" TargetMode="External"/><Relationship Id="rId62" Type="http://schemas.openxmlformats.org/officeDocument/2006/relationships/hyperlink" Target="https://www.nationalarchives.gov.uk/help-with-your-research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Mills</dc:creator>
  <cp:keywords/>
  <dc:description/>
  <cp:lastModifiedBy>Kate Mills</cp:lastModifiedBy>
  <cp:revision>16</cp:revision>
  <dcterms:created xsi:type="dcterms:W3CDTF">2020-10-14T19:47:00Z</dcterms:created>
  <dcterms:modified xsi:type="dcterms:W3CDTF">2020-10-15T19:55:00Z</dcterms:modified>
</cp:coreProperties>
</file>