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CC0" w:rsidRPr="00FB6311" w:rsidRDefault="000C1CC0" w:rsidP="000C1CC0">
      <w:pPr>
        <w:spacing w:after="0"/>
        <w:jc w:val="center"/>
        <w:rPr>
          <w:rFonts w:cs="Calibri"/>
          <w:noProof/>
          <w:sz w:val="24"/>
          <w:szCs w:val="24"/>
        </w:rPr>
      </w:pPr>
      <w:r w:rsidRPr="00FB6311">
        <w:rPr>
          <w:rFonts w:cs="Calibri"/>
          <w:noProof/>
          <w:sz w:val="24"/>
          <w:szCs w:val="24"/>
        </w:rPr>
        <w:drawing>
          <wp:inline distT="0" distB="0" distL="0" distR="0">
            <wp:extent cx="26670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rsidR="000C1CC0" w:rsidRPr="00FB6311" w:rsidRDefault="003758CF" w:rsidP="000C1CC0">
      <w:pPr>
        <w:spacing w:after="0"/>
        <w:jc w:val="center"/>
        <w:rPr>
          <w:rFonts w:cs="Calibri"/>
          <w:b/>
          <w:noProof/>
          <w:sz w:val="32"/>
          <w:szCs w:val="32"/>
        </w:rPr>
      </w:pPr>
      <w:r>
        <w:rPr>
          <w:rFonts w:cs="Calibri"/>
          <w:b/>
          <w:noProof/>
          <w:sz w:val="32"/>
          <w:szCs w:val="32"/>
        </w:rPr>
        <w:t>Podcasting</w:t>
      </w:r>
    </w:p>
    <w:p w:rsidR="00110D60" w:rsidRPr="00397520" w:rsidRDefault="00397520" w:rsidP="00397520">
      <w:pPr>
        <w:spacing w:after="0"/>
        <w:rPr>
          <w:rFonts w:cs="Calibri"/>
          <w:noProof/>
          <w:sz w:val="24"/>
          <w:szCs w:val="24"/>
        </w:rPr>
      </w:pPr>
      <w:r w:rsidRPr="00FB6311">
        <w:rPr>
          <w:rFonts w:cs="Calibri"/>
          <w:noProof/>
        </w:rPr>
        <w:drawing>
          <wp:anchor distT="114300" distB="114300" distL="114300" distR="114300" simplePos="0" relativeHeight="251659264" behindDoc="0" locked="0" layoutInCell="1" allowOverlap="1">
            <wp:simplePos x="0" y="0"/>
            <wp:positionH relativeFrom="margin">
              <wp:posOffset>4148670</wp:posOffset>
            </wp:positionH>
            <wp:positionV relativeFrom="paragraph">
              <wp:posOffset>158235</wp:posOffset>
            </wp:positionV>
            <wp:extent cx="2066925" cy="161290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1024px-Inkscape_Logo.sv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393"/>
                    <a:stretch/>
                  </pic:blipFill>
                  <pic:spPr bwMode="auto">
                    <a:xfrm>
                      <a:off x="0" y="0"/>
                      <a:ext cx="2066925" cy="161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1CC0" w:rsidRPr="00FB6311" w:rsidRDefault="000C1CC0" w:rsidP="000C1CC0">
      <w:pPr>
        <w:spacing w:after="120"/>
        <w:rPr>
          <w:rFonts w:eastAsia="Proxima Nova" w:cs="Calibri"/>
          <w:color w:val="70AD47"/>
          <w:sz w:val="28"/>
          <w:szCs w:val="28"/>
        </w:rPr>
        <w:sectPr w:rsidR="000C1CC0" w:rsidRPr="00FB6311" w:rsidSect="008B5C71">
          <w:headerReference w:type="default" r:id="rId9"/>
          <w:pgSz w:w="12240" w:h="15840"/>
          <w:pgMar w:top="1440" w:right="1440" w:bottom="1440" w:left="1440" w:header="0" w:footer="720" w:gutter="0"/>
          <w:pgNumType w:start="1"/>
          <w:cols w:space="720"/>
        </w:sectPr>
      </w:pPr>
      <w:r w:rsidRPr="00FB6311">
        <w:rPr>
          <w:rFonts w:eastAsia="Proxima Nova" w:cs="Calibri"/>
          <w:color w:val="70AD47"/>
          <w:sz w:val="28"/>
          <w:szCs w:val="28"/>
        </w:rPr>
        <w:t>Document Outline:</w:t>
      </w:r>
    </w:p>
    <w:p w:rsidR="000C1CC0" w:rsidRPr="00FB6311" w:rsidRDefault="000C1CC0" w:rsidP="000C1CC0">
      <w:pPr>
        <w:numPr>
          <w:ilvl w:val="0"/>
          <w:numId w:val="1"/>
        </w:numPr>
        <w:pBdr>
          <w:top w:val="nil"/>
          <w:left w:val="nil"/>
          <w:bottom w:val="nil"/>
          <w:right w:val="nil"/>
          <w:between w:val="nil"/>
        </w:pBdr>
        <w:spacing w:after="0"/>
        <w:contextualSpacing/>
        <w:rPr>
          <w:rFonts w:eastAsia="Proxima Nova" w:cs="Calibri"/>
          <w:sz w:val="24"/>
          <w:szCs w:val="24"/>
        </w:rPr>
      </w:pPr>
      <w:r w:rsidRPr="00FB6311">
        <w:rPr>
          <w:rFonts w:eastAsia="Proxima Nova" w:cs="Calibri"/>
          <w:color w:val="222222"/>
          <w:sz w:val="24"/>
          <w:szCs w:val="24"/>
        </w:rPr>
        <w:t>Introduction</w:t>
      </w:r>
    </w:p>
    <w:p w:rsidR="00110D60" w:rsidRPr="00110D60" w:rsidRDefault="00110D60" w:rsidP="00110D60">
      <w:pPr>
        <w:numPr>
          <w:ilvl w:val="0"/>
          <w:numId w:val="1"/>
        </w:numPr>
        <w:pBdr>
          <w:top w:val="nil"/>
          <w:left w:val="nil"/>
          <w:bottom w:val="nil"/>
          <w:right w:val="nil"/>
          <w:between w:val="nil"/>
        </w:pBdr>
        <w:spacing w:after="0"/>
        <w:contextualSpacing/>
        <w:rPr>
          <w:rFonts w:eastAsia="Proxima Nova" w:cs="Calibri"/>
          <w:sz w:val="24"/>
          <w:szCs w:val="24"/>
        </w:rPr>
      </w:pPr>
      <w:r>
        <w:rPr>
          <w:rFonts w:eastAsia="Proxima Nova" w:cs="Calibri"/>
          <w:color w:val="222222"/>
          <w:sz w:val="24"/>
          <w:szCs w:val="24"/>
        </w:rPr>
        <w:t>Topic, Audience and Format</w:t>
      </w:r>
      <w:r w:rsidRPr="00110D60">
        <w:rPr>
          <w:rFonts w:eastAsia="Proxima Nova" w:cs="Calibri"/>
          <w:color w:val="222222"/>
          <w:sz w:val="24"/>
          <w:szCs w:val="24"/>
        </w:rPr>
        <w:t xml:space="preserve"> </w:t>
      </w:r>
    </w:p>
    <w:p w:rsidR="000C1CC0" w:rsidRPr="00110D60" w:rsidRDefault="00110D60" w:rsidP="00110D60">
      <w:pPr>
        <w:numPr>
          <w:ilvl w:val="0"/>
          <w:numId w:val="1"/>
        </w:numPr>
        <w:pBdr>
          <w:top w:val="nil"/>
          <w:left w:val="nil"/>
          <w:bottom w:val="nil"/>
          <w:right w:val="nil"/>
          <w:between w:val="nil"/>
        </w:pBdr>
        <w:spacing w:after="0"/>
        <w:contextualSpacing/>
        <w:rPr>
          <w:rFonts w:eastAsia="Proxima Nova" w:cs="Calibri"/>
          <w:sz w:val="24"/>
          <w:szCs w:val="24"/>
        </w:rPr>
      </w:pPr>
      <w:r>
        <w:rPr>
          <w:rFonts w:eastAsia="Proxima Nova" w:cs="Calibri"/>
          <w:color w:val="222222"/>
          <w:sz w:val="24"/>
          <w:szCs w:val="24"/>
        </w:rPr>
        <w:t>Equipment and Software</w:t>
      </w:r>
    </w:p>
    <w:p w:rsidR="000C1CC0" w:rsidRPr="00397520" w:rsidRDefault="00110D60" w:rsidP="000C1CC0">
      <w:pPr>
        <w:numPr>
          <w:ilvl w:val="0"/>
          <w:numId w:val="1"/>
        </w:numPr>
        <w:pBdr>
          <w:top w:val="nil"/>
          <w:left w:val="nil"/>
          <w:bottom w:val="nil"/>
          <w:right w:val="nil"/>
          <w:between w:val="nil"/>
        </w:pBdr>
        <w:spacing w:after="0"/>
        <w:contextualSpacing/>
        <w:rPr>
          <w:rFonts w:eastAsia="Proxima Nova" w:cs="Calibri"/>
          <w:sz w:val="24"/>
          <w:szCs w:val="24"/>
        </w:rPr>
      </w:pPr>
      <w:r>
        <w:rPr>
          <w:rFonts w:eastAsia="Proxima Nova" w:cs="Calibri"/>
          <w:color w:val="222222"/>
          <w:sz w:val="24"/>
          <w:szCs w:val="24"/>
        </w:rPr>
        <w:t>Recording and Editing</w:t>
      </w:r>
    </w:p>
    <w:p w:rsidR="00397520" w:rsidRDefault="00397520" w:rsidP="00397520">
      <w:pPr>
        <w:numPr>
          <w:ilvl w:val="0"/>
          <w:numId w:val="1"/>
        </w:numPr>
        <w:pBdr>
          <w:top w:val="nil"/>
          <w:left w:val="nil"/>
          <w:bottom w:val="nil"/>
          <w:right w:val="nil"/>
          <w:between w:val="nil"/>
        </w:pBdr>
        <w:spacing w:after="0"/>
        <w:contextualSpacing/>
        <w:rPr>
          <w:rFonts w:eastAsia="Proxima Nova" w:cs="Calibri"/>
          <w:color w:val="222222"/>
          <w:sz w:val="24"/>
          <w:szCs w:val="24"/>
        </w:rPr>
      </w:pPr>
      <w:r>
        <w:rPr>
          <w:rFonts w:eastAsia="Proxima Nova" w:cs="Calibri"/>
          <w:color w:val="222222"/>
          <w:sz w:val="24"/>
          <w:szCs w:val="24"/>
        </w:rPr>
        <w:t>Publishing</w:t>
      </w:r>
    </w:p>
    <w:p w:rsidR="00397520" w:rsidRPr="00397520" w:rsidRDefault="00397520" w:rsidP="00397520">
      <w:pPr>
        <w:numPr>
          <w:ilvl w:val="0"/>
          <w:numId w:val="1"/>
        </w:numPr>
        <w:pBdr>
          <w:top w:val="nil"/>
          <w:left w:val="nil"/>
          <w:bottom w:val="nil"/>
          <w:right w:val="nil"/>
          <w:between w:val="nil"/>
        </w:pBdr>
        <w:spacing w:after="0"/>
        <w:contextualSpacing/>
        <w:rPr>
          <w:rFonts w:eastAsia="Proxima Nova" w:cs="Calibri"/>
          <w:sz w:val="24"/>
          <w:szCs w:val="24"/>
        </w:rPr>
      </w:pPr>
      <w:r>
        <w:rPr>
          <w:rFonts w:eastAsia="Proxima Nova" w:cs="Calibri"/>
          <w:color w:val="222222"/>
          <w:sz w:val="24"/>
          <w:szCs w:val="24"/>
        </w:rPr>
        <w:t>Library Resources</w:t>
      </w:r>
    </w:p>
    <w:p w:rsidR="00397520" w:rsidRDefault="00397520" w:rsidP="00397520">
      <w:pPr>
        <w:pBdr>
          <w:top w:val="nil"/>
          <w:left w:val="nil"/>
          <w:bottom w:val="nil"/>
          <w:right w:val="nil"/>
          <w:between w:val="nil"/>
        </w:pBdr>
        <w:spacing w:after="0"/>
        <w:contextualSpacing/>
        <w:rPr>
          <w:rFonts w:eastAsia="Proxima Nova" w:cs="Calibri"/>
          <w:color w:val="222222"/>
          <w:sz w:val="24"/>
          <w:szCs w:val="24"/>
        </w:rPr>
      </w:pPr>
    </w:p>
    <w:p w:rsidR="00397520" w:rsidRPr="00FB6311" w:rsidRDefault="00397520" w:rsidP="00397520">
      <w:pPr>
        <w:pBdr>
          <w:top w:val="nil"/>
          <w:left w:val="nil"/>
          <w:bottom w:val="nil"/>
          <w:right w:val="nil"/>
          <w:between w:val="nil"/>
        </w:pBdr>
        <w:spacing w:after="0"/>
        <w:contextualSpacing/>
        <w:rPr>
          <w:rFonts w:eastAsia="Proxima Nova" w:cs="Calibri"/>
          <w:color w:val="222222"/>
          <w:sz w:val="24"/>
          <w:szCs w:val="24"/>
        </w:rPr>
        <w:sectPr w:rsidR="00397520" w:rsidRPr="00FB6311">
          <w:type w:val="continuous"/>
          <w:pgSz w:w="12240" w:h="15840"/>
          <w:pgMar w:top="1440" w:right="1440" w:bottom="1440" w:left="1440" w:header="0" w:footer="720" w:gutter="0"/>
          <w:cols w:num="2" w:space="720" w:equalWidth="0">
            <w:col w:w="4320" w:space="720"/>
            <w:col w:w="4320" w:space="0"/>
          </w:cols>
        </w:sectPr>
      </w:pPr>
    </w:p>
    <w:p w:rsidR="000C1CC0" w:rsidRPr="00FB6311" w:rsidRDefault="000C1CC0" w:rsidP="000C1CC0">
      <w:pPr>
        <w:pBdr>
          <w:top w:val="nil"/>
          <w:left w:val="nil"/>
          <w:bottom w:val="nil"/>
          <w:right w:val="nil"/>
          <w:between w:val="nil"/>
        </w:pBdr>
        <w:spacing w:after="0"/>
        <w:ind w:left="940"/>
        <w:contextualSpacing/>
        <w:rPr>
          <w:rFonts w:eastAsia="Proxima Nova" w:cs="Calibri"/>
          <w:color w:val="222222"/>
          <w:sz w:val="24"/>
          <w:szCs w:val="24"/>
        </w:rPr>
      </w:pPr>
    </w:p>
    <w:p w:rsidR="000C1CC0" w:rsidRPr="00FB6311" w:rsidRDefault="003758CF" w:rsidP="000C1CC0">
      <w:pPr>
        <w:spacing w:after="0"/>
        <w:rPr>
          <w:rFonts w:eastAsia="Proxima Nova" w:cs="Calibri"/>
          <w:color w:val="72C8CB"/>
          <w:sz w:val="24"/>
          <w:szCs w:val="24"/>
        </w:rPr>
      </w:pPr>
      <w:r>
        <w:rPr>
          <w:rFonts w:eastAsia="Proxima Nova" w:cs="Calibri"/>
          <w:color w:val="70AD47"/>
          <w:sz w:val="28"/>
          <w:szCs w:val="28"/>
        </w:rPr>
        <w:t>What is a Podcast</w:t>
      </w:r>
      <w:r w:rsidR="000C1CC0" w:rsidRPr="00FB6311">
        <w:rPr>
          <w:rFonts w:eastAsia="Proxima Nova" w:cs="Calibri"/>
          <w:color w:val="70AD47"/>
          <w:sz w:val="28"/>
          <w:szCs w:val="28"/>
        </w:rPr>
        <w:t>?</w:t>
      </w:r>
      <w:r w:rsidR="000C1CC0" w:rsidRPr="00FB6311">
        <w:rPr>
          <w:rFonts w:eastAsia="Proxima Nova" w:cs="Calibri"/>
          <w:color w:val="72C8CB"/>
          <w:sz w:val="24"/>
          <w:szCs w:val="24"/>
        </w:rPr>
        <w:t xml:space="preserve"> </w:t>
      </w:r>
    </w:p>
    <w:p w:rsidR="000351D6" w:rsidRPr="004901B1" w:rsidRDefault="004901B1" w:rsidP="000C1CC0">
      <w:pPr>
        <w:rPr>
          <w:rFonts w:eastAsia="Proxima Nova" w:cs="Calibri"/>
          <w:sz w:val="24"/>
          <w:szCs w:val="24"/>
        </w:rPr>
      </w:pPr>
      <w:r>
        <w:rPr>
          <w:rFonts w:eastAsia="Proxima Nova" w:cs="Calibri"/>
          <w:b/>
          <w:sz w:val="24"/>
          <w:szCs w:val="24"/>
        </w:rPr>
        <w:t xml:space="preserve">Podcasts </w:t>
      </w:r>
      <w:r>
        <w:rPr>
          <w:rFonts w:eastAsia="Proxima Nova" w:cs="Calibri"/>
          <w:sz w:val="24"/>
          <w:szCs w:val="24"/>
        </w:rPr>
        <w:t>are digital audio files made available on the internet for downloading to a computer or mobile device. They can be serialized, episodic, or standalone content. Some podcasts are fiction dramas, while others are news programs that also air on the radio.</w:t>
      </w:r>
      <w:r w:rsidR="000351D6">
        <w:rPr>
          <w:rFonts w:eastAsia="Proxima Nova" w:cs="Calibri"/>
          <w:sz w:val="24"/>
          <w:szCs w:val="24"/>
        </w:rPr>
        <w:t xml:space="preserve"> Many are informational, </w:t>
      </w:r>
      <w:r w:rsidR="00DE12E5">
        <w:rPr>
          <w:rFonts w:eastAsia="Proxima Nova" w:cs="Calibri"/>
          <w:sz w:val="24"/>
          <w:szCs w:val="24"/>
        </w:rPr>
        <w:t xml:space="preserve">commentary, </w:t>
      </w:r>
      <w:r w:rsidR="000351D6">
        <w:rPr>
          <w:rFonts w:eastAsia="Proxima Nova" w:cs="Calibri"/>
          <w:sz w:val="24"/>
          <w:szCs w:val="24"/>
        </w:rPr>
        <w:t>or rely on themed interviews with interesting guests.</w:t>
      </w:r>
    </w:p>
    <w:p w:rsidR="000C1CC0" w:rsidRPr="00FB6311" w:rsidRDefault="004901B1" w:rsidP="000C1CC0">
      <w:pPr>
        <w:spacing w:after="0"/>
        <w:rPr>
          <w:rFonts w:eastAsia="Proxima Nova" w:cs="Calibri"/>
          <w:color w:val="70AD47"/>
          <w:sz w:val="28"/>
          <w:szCs w:val="28"/>
        </w:rPr>
      </w:pPr>
      <w:r>
        <w:rPr>
          <w:rFonts w:eastAsia="Proxima Nova" w:cs="Calibri"/>
          <w:color w:val="70AD47"/>
          <w:sz w:val="28"/>
          <w:szCs w:val="28"/>
        </w:rPr>
        <w:t>Topic, Audience and Format</w:t>
      </w:r>
    </w:p>
    <w:p w:rsidR="000C1CC0" w:rsidRDefault="00B528DF" w:rsidP="000351D6">
      <w:pPr>
        <w:spacing w:after="120"/>
        <w:rPr>
          <w:rFonts w:eastAsia="Proxima Nova" w:cs="Calibri"/>
          <w:sz w:val="24"/>
          <w:szCs w:val="24"/>
        </w:rPr>
      </w:pPr>
      <w:r>
        <w:rPr>
          <w:rFonts w:eastAsia="Proxima Nova" w:cs="Calibri"/>
          <w:sz w:val="24"/>
          <w:szCs w:val="24"/>
        </w:rPr>
        <w:t>Are you interested in producing your own podcast? The</w:t>
      </w:r>
      <w:r w:rsidR="007221EF">
        <w:rPr>
          <w:rFonts w:eastAsia="Proxima Nova" w:cs="Calibri"/>
          <w:sz w:val="24"/>
          <w:szCs w:val="24"/>
        </w:rPr>
        <w:t xml:space="preserve"> first thing you must do is plan</w:t>
      </w:r>
      <w:r>
        <w:rPr>
          <w:rFonts w:eastAsia="Proxima Nova" w:cs="Calibri"/>
          <w:sz w:val="24"/>
          <w:szCs w:val="24"/>
        </w:rPr>
        <w:t>. Answering the following questions can provide clarity and direction for your endeavor:</w:t>
      </w:r>
    </w:p>
    <w:p w:rsidR="00B528DF" w:rsidRPr="00B528DF" w:rsidRDefault="00B528DF" w:rsidP="000351D6">
      <w:pPr>
        <w:pStyle w:val="ListParagraph"/>
        <w:numPr>
          <w:ilvl w:val="0"/>
          <w:numId w:val="3"/>
        </w:numPr>
        <w:rPr>
          <w:rFonts w:eastAsia="Proxima Nova" w:cs="Calibri"/>
          <w:color w:val="000000" w:themeColor="text1"/>
          <w:sz w:val="24"/>
          <w:szCs w:val="24"/>
        </w:rPr>
      </w:pPr>
      <w:r w:rsidRPr="00B528DF">
        <w:rPr>
          <w:rFonts w:eastAsia="Proxima Nova" w:cs="Calibri"/>
          <w:b/>
          <w:color w:val="000000" w:themeColor="text1"/>
          <w:sz w:val="24"/>
          <w:szCs w:val="24"/>
        </w:rPr>
        <w:t>Why do you want to make a podcast?</w:t>
      </w:r>
      <w:r>
        <w:rPr>
          <w:rFonts w:eastAsia="Proxima Nova" w:cs="Calibri"/>
          <w:color w:val="000000" w:themeColor="text1"/>
          <w:sz w:val="24"/>
          <w:szCs w:val="24"/>
        </w:rPr>
        <w:t xml:space="preserve"> Perhaps this a business </w:t>
      </w:r>
      <w:r w:rsidR="007221EF">
        <w:rPr>
          <w:rFonts w:eastAsia="Proxima Nova" w:cs="Calibri"/>
          <w:color w:val="000000" w:themeColor="text1"/>
          <w:sz w:val="24"/>
          <w:szCs w:val="24"/>
        </w:rPr>
        <w:t>or marketing project, or maybe</w:t>
      </w:r>
      <w:r>
        <w:rPr>
          <w:rFonts w:eastAsia="Proxima Nova" w:cs="Calibri"/>
          <w:color w:val="000000" w:themeColor="text1"/>
          <w:sz w:val="24"/>
          <w:szCs w:val="24"/>
        </w:rPr>
        <w:t xml:space="preserve"> you are looking to pursue it as a hobby. Be sure to determine the s</w:t>
      </w:r>
      <w:r w:rsidR="000D7B1F">
        <w:rPr>
          <w:rFonts w:eastAsia="Proxima Nova" w:cs="Calibri"/>
          <w:color w:val="000000" w:themeColor="text1"/>
          <w:sz w:val="24"/>
          <w:szCs w:val="24"/>
        </w:rPr>
        <w:t>ubject and focus of the content before recording.</w:t>
      </w:r>
    </w:p>
    <w:p w:rsidR="00B528DF" w:rsidRDefault="00B528DF" w:rsidP="000351D6">
      <w:pPr>
        <w:pStyle w:val="ListParagraph"/>
        <w:numPr>
          <w:ilvl w:val="0"/>
          <w:numId w:val="3"/>
        </w:numPr>
        <w:rPr>
          <w:rFonts w:eastAsia="Proxima Nova" w:cs="Calibri"/>
          <w:color w:val="000000" w:themeColor="text1"/>
          <w:sz w:val="24"/>
          <w:szCs w:val="24"/>
        </w:rPr>
      </w:pPr>
      <w:r w:rsidRPr="000351D6">
        <w:rPr>
          <w:rFonts w:eastAsia="Proxima Nova" w:cs="Calibri"/>
          <w:b/>
          <w:color w:val="000000" w:themeColor="text1"/>
          <w:sz w:val="24"/>
          <w:szCs w:val="24"/>
        </w:rPr>
        <w:t>Who is your audience?</w:t>
      </w:r>
      <w:r>
        <w:rPr>
          <w:rFonts w:eastAsia="Proxima Nova" w:cs="Calibri"/>
          <w:color w:val="000000" w:themeColor="text1"/>
          <w:sz w:val="24"/>
          <w:szCs w:val="24"/>
        </w:rPr>
        <w:t xml:space="preserve"> </w:t>
      </w:r>
      <w:r w:rsidR="000351D6">
        <w:rPr>
          <w:rFonts w:eastAsia="Proxima Nova" w:cs="Calibri"/>
          <w:color w:val="000000" w:themeColor="text1"/>
          <w:sz w:val="24"/>
          <w:szCs w:val="24"/>
        </w:rPr>
        <w:t xml:space="preserve">Consider what types of people might listen to your podcast. Maybe your focus is relevant to a certain community, either geographically or centered </w:t>
      </w:r>
      <w:r w:rsidR="000D7B1F">
        <w:rPr>
          <w:rFonts w:eastAsia="Proxima Nova" w:cs="Calibri"/>
          <w:color w:val="000000" w:themeColor="text1"/>
          <w:sz w:val="24"/>
          <w:szCs w:val="24"/>
        </w:rPr>
        <w:t>on</w:t>
      </w:r>
      <w:r w:rsidR="000351D6">
        <w:rPr>
          <w:rFonts w:eastAsia="Proxima Nova" w:cs="Calibri"/>
          <w:color w:val="000000" w:themeColor="text1"/>
          <w:sz w:val="24"/>
          <w:szCs w:val="24"/>
        </w:rPr>
        <w:t xml:space="preserve"> a certain topic.</w:t>
      </w:r>
    </w:p>
    <w:p w:rsidR="000351D6" w:rsidRDefault="000351D6" w:rsidP="000351D6">
      <w:pPr>
        <w:pStyle w:val="ListParagraph"/>
        <w:numPr>
          <w:ilvl w:val="0"/>
          <w:numId w:val="3"/>
        </w:numPr>
        <w:rPr>
          <w:rFonts w:eastAsia="Proxima Nova" w:cs="Calibri"/>
          <w:color w:val="000000" w:themeColor="text1"/>
          <w:sz w:val="24"/>
          <w:szCs w:val="24"/>
        </w:rPr>
      </w:pPr>
      <w:r>
        <w:rPr>
          <w:rFonts w:eastAsia="Proxima Nova" w:cs="Calibri"/>
          <w:b/>
          <w:color w:val="000000" w:themeColor="text1"/>
          <w:sz w:val="24"/>
          <w:szCs w:val="24"/>
        </w:rPr>
        <w:t>What form will your podcast take?</w:t>
      </w:r>
      <w:r>
        <w:rPr>
          <w:rFonts w:eastAsia="Proxima Nova" w:cs="Calibri"/>
          <w:color w:val="000000" w:themeColor="text1"/>
          <w:sz w:val="24"/>
          <w:szCs w:val="24"/>
        </w:rPr>
        <w:t xml:space="preserve"> Come up with some initial episode ideas. Decide on how long your episodes will be, and how often they will be released. The format will be dictated by your content and audience.</w:t>
      </w:r>
    </w:p>
    <w:p w:rsidR="000D7B1F" w:rsidRDefault="000D7B1F" w:rsidP="000C1CC0">
      <w:pPr>
        <w:spacing w:after="0"/>
        <w:rPr>
          <w:rFonts w:eastAsia="Proxima Nova" w:cs="Calibri"/>
          <w:color w:val="000000" w:themeColor="text1"/>
          <w:sz w:val="24"/>
          <w:szCs w:val="24"/>
        </w:rPr>
      </w:pPr>
    </w:p>
    <w:p w:rsidR="002F6283" w:rsidRDefault="002F6283" w:rsidP="000C1CC0">
      <w:pPr>
        <w:spacing w:after="0"/>
        <w:rPr>
          <w:rFonts w:eastAsia="Proxima Nova" w:cs="Calibri"/>
          <w:color w:val="000000" w:themeColor="text1"/>
          <w:sz w:val="24"/>
          <w:szCs w:val="24"/>
        </w:rPr>
      </w:pPr>
    </w:p>
    <w:p w:rsidR="000C1CC0" w:rsidRPr="00FB6311" w:rsidRDefault="004901B1" w:rsidP="000C1CC0">
      <w:pPr>
        <w:spacing w:after="0"/>
        <w:rPr>
          <w:rFonts w:eastAsia="Proxima Nova" w:cs="Calibri"/>
          <w:color w:val="70AD47"/>
          <w:sz w:val="28"/>
          <w:szCs w:val="28"/>
        </w:rPr>
      </w:pPr>
      <w:r>
        <w:rPr>
          <w:rFonts w:eastAsia="Proxima Nova" w:cs="Calibri"/>
          <w:color w:val="70AD47"/>
          <w:sz w:val="28"/>
          <w:szCs w:val="28"/>
        </w:rPr>
        <w:lastRenderedPageBreak/>
        <w:t>Equipment and Software</w:t>
      </w:r>
    </w:p>
    <w:p w:rsidR="000C1CC0" w:rsidRPr="00FB6311" w:rsidRDefault="004901B1" w:rsidP="000C1CC0">
      <w:pPr>
        <w:rPr>
          <w:rFonts w:eastAsia="Proxima Nova" w:cs="Calibri"/>
          <w:sz w:val="24"/>
          <w:szCs w:val="24"/>
          <w:highlight w:val="white"/>
        </w:rPr>
      </w:pPr>
      <w:r>
        <w:rPr>
          <w:rFonts w:eastAsia="Proxima Nova" w:cs="Calibri"/>
          <w:sz w:val="24"/>
          <w:szCs w:val="24"/>
        </w:rPr>
        <w:t xml:space="preserve">To make a podcast, you </w:t>
      </w:r>
      <w:r w:rsidR="000D7B1F">
        <w:rPr>
          <w:rFonts w:eastAsia="Proxima Nova" w:cs="Calibri"/>
          <w:sz w:val="24"/>
          <w:szCs w:val="24"/>
        </w:rPr>
        <w:t>really</w:t>
      </w:r>
      <w:r>
        <w:rPr>
          <w:rFonts w:eastAsia="Proxima Nova" w:cs="Calibri"/>
          <w:sz w:val="24"/>
          <w:szCs w:val="24"/>
        </w:rPr>
        <w:t xml:space="preserve"> just need two thin</w:t>
      </w:r>
      <w:r w:rsidR="00B528DF">
        <w:rPr>
          <w:rFonts w:eastAsia="Proxima Nova" w:cs="Calibri"/>
          <w:sz w:val="24"/>
          <w:szCs w:val="24"/>
        </w:rPr>
        <w:t>g</w:t>
      </w:r>
      <w:r w:rsidR="00006949">
        <w:rPr>
          <w:rFonts w:eastAsia="Proxima Nova" w:cs="Calibri"/>
          <w:sz w:val="24"/>
          <w:szCs w:val="24"/>
        </w:rPr>
        <w:t>s: a microphone and a computer</w:t>
      </w:r>
      <w:r w:rsidR="00401A9B">
        <w:rPr>
          <w:rFonts w:eastAsia="Proxima Nova" w:cs="Calibri"/>
          <w:sz w:val="24"/>
          <w:szCs w:val="24"/>
        </w:rPr>
        <w:t xml:space="preserve"> with recording software</w:t>
      </w:r>
      <w:r w:rsidR="002F6283">
        <w:rPr>
          <w:rFonts w:eastAsia="Proxima Nova" w:cs="Calibri"/>
          <w:sz w:val="24"/>
          <w:szCs w:val="24"/>
        </w:rPr>
        <w:t xml:space="preserve"> (DAW)</w:t>
      </w:r>
      <w:r w:rsidR="00006949">
        <w:rPr>
          <w:rFonts w:eastAsia="Proxima Nova" w:cs="Calibri"/>
          <w:sz w:val="24"/>
          <w:szCs w:val="24"/>
        </w:rPr>
        <w:t>. However, there are</w:t>
      </w:r>
      <w:r w:rsidR="000351D6">
        <w:rPr>
          <w:rFonts w:eastAsia="Proxima Nova" w:cs="Calibri"/>
          <w:sz w:val="24"/>
          <w:szCs w:val="24"/>
        </w:rPr>
        <w:t xml:space="preserve"> additional items you may wish to invest in</w:t>
      </w:r>
      <w:r w:rsidR="00006949">
        <w:rPr>
          <w:rFonts w:eastAsia="Proxima Nova" w:cs="Calibri"/>
          <w:sz w:val="24"/>
          <w:szCs w:val="24"/>
        </w:rPr>
        <w:t xml:space="preserve"> to enhance the quality and effectiveness of your production.</w:t>
      </w:r>
    </w:p>
    <w:p w:rsidR="000C1CC0" w:rsidRPr="00FB6311" w:rsidRDefault="00006949" w:rsidP="00E35AA4">
      <w:pPr>
        <w:numPr>
          <w:ilvl w:val="0"/>
          <w:numId w:val="2"/>
        </w:numPr>
        <w:pBdr>
          <w:top w:val="nil"/>
          <w:left w:val="nil"/>
          <w:bottom w:val="nil"/>
          <w:right w:val="nil"/>
          <w:between w:val="nil"/>
        </w:pBdr>
        <w:spacing w:after="0"/>
        <w:ind w:left="630" w:right="-180"/>
        <w:contextualSpacing/>
        <w:rPr>
          <w:rFonts w:eastAsia="Proxima Nova" w:cs="Calibri"/>
          <w:color w:val="222222"/>
          <w:sz w:val="24"/>
          <w:szCs w:val="24"/>
        </w:rPr>
      </w:pPr>
      <w:r>
        <w:rPr>
          <w:rFonts w:eastAsia="Proxima Nova" w:cs="Calibri"/>
          <w:b/>
          <w:color w:val="222222"/>
          <w:sz w:val="24"/>
          <w:szCs w:val="24"/>
        </w:rPr>
        <w:t>Computer</w:t>
      </w:r>
      <w:r w:rsidR="000D7B1F">
        <w:rPr>
          <w:rFonts w:eastAsia="Proxima Nova" w:cs="Calibri"/>
          <w:b/>
          <w:color w:val="222222"/>
          <w:sz w:val="24"/>
          <w:szCs w:val="24"/>
        </w:rPr>
        <w:t xml:space="preserve"> (with DAW)</w:t>
      </w:r>
      <w:r w:rsidR="000C1CC0" w:rsidRPr="00FB6311">
        <w:rPr>
          <w:rFonts w:eastAsia="Proxima Nova" w:cs="Calibri"/>
          <w:b/>
          <w:color w:val="222222"/>
          <w:sz w:val="24"/>
          <w:szCs w:val="24"/>
        </w:rPr>
        <w:t>:</w:t>
      </w:r>
      <w:r w:rsidR="000C1CC0" w:rsidRPr="00FB6311">
        <w:rPr>
          <w:rFonts w:eastAsia="Proxima Nova" w:cs="Calibri"/>
          <w:color w:val="222222"/>
          <w:sz w:val="24"/>
          <w:szCs w:val="24"/>
        </w:rPr>
        <w:t xml:space="preserve"> </w:t>
      </w:r>
      <w:r w:rsidR="00E35AA4">
        <w:rPr>
          <w:rFonts w:eastAsia="Proxima Nova" w:cs="Calibri"/>
          <w:color w:val="222222"/>
          <w:sz w:val="24"/>
          <w:szCs w:val="24"/>
        </w:rPr>
        <w:t>A computer with a Digital Audio Workstation (DAW) will allow you to record and upload .mp3 audio files. Common DAWs for podcasting include Audacity, GarageBand, Logic Pro, and</w:t>
      </w:r>
      <w:r w:rsidR="000C1CC0" w:rsidRPr="00FB6311">
        <w:rPr>
          <w:rFonts w:eastAsia="Proxima Nova" w:cs="Calibri"/>
          <w:color w:val="222222"/>
          <w:sz w:val="24"/>
          <w:szCs w:val="24"/>
        </w:rPr>
        <w:t xml:space="preserve"> </w:t>
      </w:r>
      <w:r w:rsidR="00E35AA4">
        <w:rPr>
          <w:rFonts w:eastAsia="Proxima Nova" w:cs="Calibri"/>
          <w:color w:val="222222"/>
          <w:sz w:val="24"/>
          <w:szCs w:val="24"/>
        </w:rPr>
        <w:t>Adobe Audition.</w:t>
      </w:r>
    </w:p>
    <w:p w:rsidR="00E35AA4" w:rsidRDefault="00006949" w:rsidP="00EF535C">
      <w:pPr>
        <w:numPr>
          <w:ilvl w:val="0"/>
          <w:numId w:val="2"/>
        </w:numPr>
        <w:pBdr>
          <w:top w:val="nil"/>
          <w:left w:val="nil"/>
          <w:bottom w:val="nil"/>
          <w:right w:val="nil"/>
          <w:between w:val="nil"/>
        </w:pBdr>
        <w:spacing w:after="0"/>
        <w:ind w:left="630" w:right="-180"/>
        <w:contextualSpacing/>
        <w:rPr>
          <w:rFonts w:eastAsia="Proxima Nova" w:cs="Calibri"/>
          <w:color w:val="222222"/>
          <w:sz w:val="24"/>
          <w:szCs w:val="24"/>
        </w:rPr>
      </w:pPr>
      <w:r w:rsidRPr="00E35AA4">
        <w:rPr>
          <w:rFonts w:eastAsia="Proxima Nova" w:cs="Calibri"/>
          <w:b/>
          <w:color w:val="222222"/>
          <w:sz w:val="24"/>
          <w:szCs w:val="24"/>
        </w:rPr>
        <w:t>Microphone(s):</w:t>
      </w:r>
      <w:r w:rsidR="000C1CC0" w:rsidRPr="00E35AA4">
        <w:rPr>
          <w:rFonts w:eastAsia="Proxima Nova" w:cs="Calibri"/>
          <w:color w:val="222222"/>
          <w:sz w:val="24"/>
          <w:szCs w:val="24"/>
        </w:rPr>
        <w:t xml:space="preserve"> </w:t>
      </w:r>
      <w:r w:rsidR="00E35AA4">
        <w:rPr>
          <w:rFonts w:eastAsia="Proxima Nova" w:cs="Calibri"/>
          <w:color w:val="222222"/>
          <w:sz w:val="24"/>
          <w:szCs w:val="24"/>
        </w:rPr>
        <w:t xml:space="preserve">The easiest way to record is with a USB microphone. Do not use your computer’s built in microphone. If you </w:t>
      </w:r>
      <w:r w:rsidR="00A44417">
        <w:rPr>
          <w:rFonts w:eastAsia="Proxima Nova" w:cs="Calibri"/>
          <w:color w:val="222222"/>
          <w:sz w:val="24"/>
          <w:szCs w:val="24"/>
        </w:rPr>
        <w:t>are recording with multiple people, you will need a microphone with an XLR Output, along with an audio interface and related cords.</w:t>
      </w:r>
    </w:p>
    <w:p w:rsidR="000C1CC0" w:rsidRPr="00E35AA4" w:rsidRDefault="00006949" w:rsidP="00EF535C">
      <w:pPr>
        <w:numPr>
          <w:ilvl w:val="0"/>
          <w:numId w:val="2"/>
        </w:numPr>
        <w:pBdr>
          <w:top w:val="nil"/>
          <w:left w:val="nil"/>
          <w:bottom w:val="nil"/>
          <w:right w:val="nil"/>
          <w:between w:val="nil"/>
        </w:pBdr>
        <w:spacing w:after="0"/>
        <w:ind w:left="630" w:right="-180"/>
        <w:contextualSpacing/>
        <w:rPr>
          <w:rFonts w:eastAsia="Proxima Nova" w:cs="Calibri"/>
          <w:color w:val="222222"/>
          <w:sz w:val="24"/>
          <w:szCs w:val="24"/>
        </w:rPr>
      </w:pPr>
      <w:r w:rsidRPr="00E35AA4">
        <w:rPr>
          <w:rFonts w:eastAsia="Proxima Nova" w:cs="Calibri"/>
          <w:b/>
          <w:color w:val="222222"/>
          <w:sz w:val="24"/>
          <w:szCs w:val="24"/>
        </w:rPr>
        <w:t>Audio Interface</w:t>
      </w:r>
      <w:r w:rsidR="000C1CC0" w:rsidRPr="00E35AA4">
        <w:rPr>
          <w:rFonts w:eastAsia="Proxima Nova" w:cs="Calibri"/>
          <w:b/>
          <w:color w:val="222222"/>
          <w:sz w:val="24"/>
          <w:szCs w:val="24"/>
        </w:rPr>
        <w:t>:</w:t>
      </w:r>
      <w:r w:rsidR="00A44417">
        <w:rPr>
          <w:rFonts w:eastAsia="Proxima Nova" w:cs="Calibri"/>
          <w:color w:val="222222"/>
          <w:sz w:val="24"/>
          <w:szCs w:val="24"/>
        </w:rPr>
        <w:t xml:space="preserve"> An audio interface is the bridge between your microphone and computer. The XLR microphone plugs into the interface, which then connects to your computer via USB port. This allows the analog signal to become digital.</w:t>
      </w:r>
    </w:p>
    <w:p w:rsidR="000C1CC0" w:rsidRPr="00FB6311" w:rsidRDefault="00006949" w:rsidP="000C1CC0">
      <w:pPr>
        <w:numPr>
          <w:ilvl w:val="0"/>
          <w:numId w:val="2"/>
        </w:numPr>
        <w:pBdr>
          <w:top w:val="nil"/>
          <w:left w:val="nil"/>
          <w:bottom w:val="nil"/>
          <w:right w:val="nil"/>
          <w:between w:val="nil"/>
        </w:pBdr>
        <w:spacing w:after="0"/>
        <w:ind w:left="630" w:right="-180"/>
        <w:contextualSpacing/>
        <w:rPr>
          <w:rFonts w:eastAsia="Proxima Nova" w:cs="Calibri"/>
          <w:color w:val="222222"/>
          <w:sz w:val="24"/>
          <w:szCs w:val="24"/>
        </w:rPr>
      </w:pPr>
      <w:r>
        <w:rPr>
          <w:rFonts w:eastAsia="Proxima Nova" w:cs="Calibri"/>
          <w:b/>
          <w:color w:val="222222"/>
          <w:sz w:val="24"/>
          <w:szCs w:val="24"/>
        </w:rPr>
        <w:t>Mixer</w:t>
      </w:r>
      <w:r w:rsidR="000C1CC0" w:rsidRPr="00FB6311">
        <w:rPr>
          <w:rFonts w:eastAsia="Proxima Nova" w:cs="Calibri"/>
          <w:b/>
          <w:color w:val="222222"/>
          <w:sz w:val="24"/>
          <w:szCs w:val="24"/>
        </w:rPr>
        <w:t>:</w:t>
      </w:r>
      <w:r w:rsidR="00A227E1">
        <w:rPr>
          <w:rFonts w:eastAsia="Proxima Nova" w:cs="Calibri"/>
          <w:color w:val="222222"/>
          <w:sz w:val="24"/>
          <w:szCs w:val="24"/>
        </w:rPr>
        <w:t xml:space="preserve"> A mixer</w:t>
      </w:r>
      <w:r w:rsidR="000C1CC0" w:rsidRPr="00FB6311">
        <w:rPr>
          <w:rFonts w:eastAsia="Proxima Nova" w:cs="Calibri"/>
          <w:color w:val="222222"/>
          <w:sz w:val="24"/>
          <w:szCs w:val="24"/>
        </w:rPr>
        <w:t xml:space="preserve"> </w:t>
      </w:r>
      <w:r w:rsidR="00A44417">
        <w:rPr>
          <w:rFonts w:eastAsia="Proxima Nova" w:cs="Calibri"/>
          <w:color w:val="222222"/>
          <w:sz w:val="24"/>
          <w:szCs w:val="24"/>
        </w:rPr>
        <w:t>gives you more control over levels of multiple inputs</w:t>
      </w:r>
      <w:r w:rsidR="006508CE">
        <w:rPr>
          <w:rFonts w:eastAsia="Proxima Nova" w:cs="Calibri"/>
          <w:color w:val="222222"/>
          <w:sz w:val="24"/>
          <w:szCs w:val="24"/>
        </w:rPr>
        <w:t>. It’s especially necessary if you plan to have call-in guests recorded via phone or Skype.</w:t>
      </w:r>
      <w:r w:rsidR="000C1CC0" w:rsidRPr="00FB6311">
        <w:rPr>
          <w:rFonts w:eastAsia="Proxima Nova" w:cs="Calibri"/>
          <w:color w:val="222222"/>
          <w:sz w:val="24"/>
          <w:szCs w:val="24"/>
        </w:rPr>
        <w:t xml:space="preserve">  </w:t>
      </w:r>
    </w:p>
    <w:p w:rsidR="000C1CC0" w:rsidRPr="00FB6311" w:rsidRDefault="00006949" w:rsidP="000C1CC0">
      <w:pPr>
        <w:numPr>
          <w:ilvl w:val="0"/>
          <w:numId w:val="2"/>
        </w:numPr>
        <w:pBdr>
          <w:top w:val="nil"/>
          <w:left w:val="nil"/>
          <w:bottom w:val="nil"/>
          <w:right w:val="nil"/>
          <w:between w:val="nil"/>
        </w:pBdr>
        <w:spacing w:after="0"/>
        <w:ind w:left="630" w:right="-180"/>
        <w:contextualSpacing/>
        <w:rPr>
          <w:rFonts w:eastAsia="Proxima Nova" w:cs="Calibri"/>
          <w:color w:val="222222"/>
          <w:sz w:val="24"/>
          <w:szCs w:val="24"/>
        </w:rPr>
      </w:pPr>
      <w:r>
        <w:rPr>
          <w:rFonts w:eastAsia="Proxima Nova" w:cs="Calibri"/>
          <w:b/>
          <w:color w:val="222222"/>
          <w:sz w:val="24"/>
          <w:szCs w:val="24"/>
        </w:rPr>
        <w:t>Pop Filter / Wind Screen</w:t>
      </w:r>
      <w:r w:rsidR="000C1CC0" w:rsidRPr="00FB6311">
        <w:rPr>
          <w:rFonts w:eastAsia="Proxima Nova" w:cs="Calibri"/>
          <w:b/>
          <w:color w:val="222222"/>
          <w:sz w:val="24"/>
          <w:szCs w:val="24"/>
        </w:rPr>
        <w:t>:</w:t>
      </w:r>
      <w:r w:rsidR="000C1CC0" w:rsidRPr="00FB6311">
        <w:rPr>
          <w:rFonts w:eastAsia="Proxima Nova" w:cs="Calibri"/>
          <w:color w:val="222222"/>
          <w:sz w:val="24"/>
          <w:szCs w:val="24"/>
        </w:rPr>
        <w:t xml:space="preserve"> </w:t>
      </w:r>
      <w:r w:rsidR="006508CE">
        <w:rPr>
          <w:rFonts w:eastAsia="Proxima Nova" w:cs="Calibri"/>
          <w:color w:val="222222"/>
          <w:sz w:val="24"/>
          <w:szCs w:val="24"/>
        </w:rPr>
        <w:t xml:space="preserve">Pop filters eliminate harsh “p” and “b” sounds when speaking. </w:t>
      </w:r>
    </w:p>
    <w:p w:rsidR="000C1CC0" w:rsidRDefault="00006949" w:rsidP="000C1CC0">
      <w:pPr>
        <w:numPr>
          <w:ilvl w:val="0"/>
          <w:numId w:val="2"/>
        </w:numPr>
        <w:pBdr>
          <w:top w:val="nil"/>
          <w:left w:val="nil"/>
          <w:bottom w:val="nil"/>
          <w:right w:val="nil"/>
          <w:between w:val="nil"/>
        </w:pBdr>
        <w:spacing w:after="0"/>
        <w:ind w:left="630" w:right="-180"/>
        <w:contextualSpacing/>
        <w:rPr>
          <w:rFonts w:eastAsia="Proxima Nova" w:cs="Calibri"/>
          <w:color w:val="222222"/>
          <w:sz w:val="24"/>
          <w:szCs w:val="24"/>
        </w:rPr>
      </w:pPr>
      <w:r>
        <w:rPr>
          <w:rFonts w:eastAsia="Proxima Nova" w:cs="Calibri"/>
          <w:b/>
          <w:color w:val="222222"/>
          <w:sz w:val="24"/>
          <w:szCs w:val="24"/>
        </w:rPr>
        <w:t>Monitoring Headphones:</w:t>
      </w:r>
      <w:r w:rsidR="000C1CC0" w:rsidRPr="00FB6311">
        <w:rPr>
          <w:rFonts w:eastAsia="Proxima Nova" w:cs="Calibri"/>
          <w:color w:val="222222"/>
          <w:sz w:val="24"/>
          <w:szCs w:val="24"/>
        </w:rPr>
        <w:t xml:space="preserve"> </w:t>
      </w:r>
      <w:r w:rsidR="006508CE">
        <w:rPr>
          <w:rFonts w:eastAsia="Proxima Nova" w:cs="Calibri"/>
          <w:color w:val="222222"/>
          <w:sz w:val="24"/>
          <w:szCs w:val="24"/>
        </w:rPr>
        <w:t>Wearing headphones while recording allows you to hear yourself while speaking, and prevents built in output playback from getting recorded. Highly recommended! This will save you from making mistakes and doing lots of retakes. Earbuds aren’t quite good enough. Over-Ear headphones are recommended.</w:t>
      </w:r>
    </w:p>
    <w:p w:rsidR="00006949" w:rsidRDefault="00006949" w:rsidP="00006949">
      <w:pPr>
        <w:numPr>
          <w:ilvl w:val="0"/>
          <w:numId w:val="2"/>
        </w:numPr>
        <w:pBdr>
          <w:top w:val="nil"/>
          <w:left w:val="nil"/>
          <w:bottom w:val="nil"/>
          <w:right w:val="nil"/>
          <w:between w:val="nil"/>
        </w:pBdr>
        <w:spacing w:after="0"/>
        <w:ind w:left="630" w:right="-180"/>
        <w:contextualSpacing/>
        <w:rPr>
          <w:rFonts w:eastAsia="Proxima Nova" w:cs="Calibri"/>
          <w:color w:val="222222"/>
          <w:sz w:val="24"/>
          <w:szCs w:val="24"/>
        </w:rPr>
      </w:pPr>
      <w:r>
        <w:rPr>
          <w:rFonts w:eastAsia="Proxima Nova" w:cs="Calibri"/>
          <w:b/>
          <w:color w:val="222222"/>
          <w:sz w:val="24"/>
          <w:szCs w:val="24"/>
        </w:rPr>
        <w:t>Headphone Amplifier:</w:t>
      </w:r>
      <w:r w:rsidRPr="00FB6311">
        <w:rPr>
          <w:rFonts w:eastAsia="Proxima Nova" w:cs="Calibri"/>
          <w:color w:val="222222"/>
          <w:sz w:val="24"/>
          <w:szCs w:val="24"/>
        </w:rPr>
        <w:t xml:space="preserve"> </w:t>
      </w:r>
      <w:r w:rsidR="006508CE">
        <w:rPr>
          <w:rFonts w:eastAsia="Proxima Nova" w:cs="Calibri"/>
          <w:color w:val="222222"/>
          <w:sz w:val="24"/>
          <w:szCs w:val="24"/>
        </w:rPr>
        <w:t>If you have several hosts, a headphone amp will allow each person to have a pair of headphones. It is also a headphone splitter.</w:t>
      </w:r>
    </w:p>
    <w:p w:rsidR="00006949" w:rsidRDefault="00006949" w:rsidP="000C1CC0">
      <w:pPr>
        <w:numPr>
          <w:ilvl w:val="0"/>
          <w:numId w:val="2"/>
        </w:numPr>
        <w:pBdr>
          <w:top w:val="nil"/>
          <w:left w:val="nil"/>
          <w:bottom w:val="nil"/>
          <w:right w:val="nil"/>
          <w:between w:val="nil"/>
        </w:pBdr>
        <w:spacing w:after="0"/>
        <w:ind w:left="630" w:right="-180"/>
        <w:contextualSpacing/>
        <w:rPr>
          <w:rFonts w:eastAsia="Proxima Nova" w:cs="Calibri"/>
          <w:b/>
          <w:color w:val="222222"/>
          <w:sz w:val="24"/>
          <w:szCs w:val="24"/>
        </w:rPr>
      </w:pPr>
      <w:r w:rsidRPr="00006949">
        <w:rPr>
          <w:rFonts w:eastAsia="Proxima Nova" w:cs="Calibri"/>
          <w:b/>
          <w:color w:val="222222"/>
          <w:sz w:val="24"/>
          <w:szCs w:val="24"/>
        </w:rPr>
        <w:t xml:space="preserve">Microphone Stand:  </w:t>
      </w:r>
      <w:r w:rsidR="006508CE" w:rsidRPr="006508CE">
        <w:rPr>
          <w:rFonts w:eastAsia="Proxima Nova" w:cs="Calibri"/>
          <w:color w:val="222222"/>
          <w:sz w:val="24"/>
          <w:szCs w:val="24"/>
        </w:rPr>
        <w:t xml:space="preserve">USB microphones tend to have a built-in stand, but if you’re using XLR microphones, you’ll need a </w:t>
      </w:r>
      <w:r w:rsidR="00A227E1">
        <w:rPr>
          <w:rFonts w:eastAsia="Proxima Nova" w:cs="Calibri"/>
          <w:color w:val="222222"/>
          <w:sz w:val="24"/>
          <w:szCs w:val="24"/>
        </w:rPr>
        <w:t xml:space="preserve">dedicated </w:t>
      </w:r>
      <w:r w:rsidR="006508CE" w:rsidRPr="006508CE">
        <w:rPr>
          <w:rFonts w:eastAsia="Proxima Nova" w:cs="Calibri"/>
          <w:color w:val="222222"/>
          <w:sz w:val="24"/>
          <w:szCs w:val="24"/>
        </w:rPr>
        <w:t>stand.</w:t>
      </w:r>
    </w:p>
    <w:p w:rsidR="000C1CC0" w:rsidRPr="00A227E1" w:rsidRDefault="00006949" w:rsidP="000C1CC0">
      <w:pPr>
        <w:numPr>
          <w:ilvl w:val="0"/>
          <w:numId w:val="2"/>
        </w:numPr>
        <w:pBdr>
          <w:top w:val="nil"/>
          <w:left w:val="nil"/>
          <w:bottom w:val="nil"/>
          <w:right w:val="nil"/>
          <w:between w:val="nil"/>
        </w:pBdr>
        <w:spacing w:after="0"/>
        <w:ind w:left="630" w:right="-180"/>
        <w:contextualSpacing/>
        <w:rPr>
          <w:rFonts w:eastAsia="Proxima Nova" w:cs="Calibri"/>
          <w:b/>
          <w:color w:val="222222"/>
          <w:sz w:val="24"/>
          <w:szCs w:val="24"/>
        </w:rPr>
      </w:pPr>
      <w:r>
        <w:rPr>
          <w:rFonts w:eastAsia="Proxima Nova" w:cs="Calibri"/>
          <w:b/>
          <w:color w:val="222222"/>
          <w:sz w:val="24"/>
          <w:szCs w:val="24"/>
        </w:rPr>
        <w:t>Shock Mount:</w:t>
      </w:r>
      <w:r w:rsidR="00A227E1">
        <w:rPr>
          <w:rFonts w:eastAsia="Proxima Nova" w:cs="Calibri"/>
          <w:b/>
          <w:color w:val="222222"/>
          <w:sz w:val="24"/>
          <w:szCs w:val="24"/>
        </w:rPr>
        <w:t xml:space="preserve"> </w:t>
      </w:r>
      <w:r w:rsidR="00A227E1">
        <w:rPr>
          <w:rFonts w:eastAsia="Proxima Nova" w:cs="Calibri"/>
          <w:color w:val="222222"/>
          <w:sz w:val="24"/>
          <w:szCs w:val="24"/>
        </w:rPr>
        <w:t>This will minimize unwanted sounds like taps on a desk, and table movements.</w:t>
      </w:r>
    </w:p>
    <w:p w:rsidR="00A227E1" w:rsidRDefault="00A227E1" w:rsidP="00006949">
      <w:pPr>
        <w:spacing w:after="0"/>
        <w:rPr>
          <w:rFonts w:eastAsia="Proxima Nova" w:cs="Calibri"/>
          <w:color w:val="70AD47"/>
          <w:sz w:val="28"/>
          <w:szCs w:val="28"/>
        </w:rPr>
      </w:pPr>
    </w:p>
    <w:p w:rsidR="00006949" w:rsidRPr="00FB6311" w:rsidRDefault="00A227E1" w:rsidP="00006949">
      <w:pPr>
        <w:spacing w:after="0"/>
        <w:rPr>
          <w:rFonts w:eastAsia="Proxima Nova" w:cs="Calibri"/>
          <w:color w:val="72C8CB"/>
          <w:sz w:val="24"/>
          <w:szCs w:val="24"/>
        </w:rPr>
      </w:pPr>
      <w:r>
        <w:rPr>
          <w:rFonts w:eastAsia="Proxima Nova" w:cs="Calibri"/>
          <w:color w:val="70AD47"/>
          <w:sz w:val="28"/>
          <w:szCs w:val="28"/>
        </w:rPr>
        <w:t xml:space="preserve">Recording, Editing, </w:t>
      </w:r>
      <w:r w:rsidR="00006949">
        <w:rPr>
          <w:rFonts w:eastAsia="Proxima Nova" w:cs="Calibri"/>
          <w:color w:val="70AD47"/>
          <w:sz w:val="28"/>
          <w:szCs w:val="28"/>
        </w:rPr>
        <w:t>Mixing:</w:t>
      </w:r>
    </w:p>
    <w:p w:rsidR="00DE12E5" w:rsidRDefault="00A227E1" w:rsidP="00006949">
      <w:pPr>
        <w:rPr>
          <w:rFonts w:eastAsia="Proxima Nova" w:cs="Calibri"/>
          <w:sz w:val="24"/>
          <w:szCs w:val="24"/>
        </w:rPr>
      </w:pPr>
      <w:r>
        <w:rPr>
          <w:rFonts w:eastAsia="Proxima Nova" w:cs="Calibri"/>
          <w:sz w:val="24"/>
          <w:szCs w:val="24"/>
        </w:rPr>
        <w:t xml:space="preserve">It is worth spending time to learn to use your chosen </w:t>
      </w:r>
      <w:r w:rsidR="00401A9B">
        <w:rPr>
          <w:rFonts w:eastAsia="Proxima Nova" w:cs="Calibri"/>
          <w:sz w:val="24"/>
          <w:szCs w:val="24"/>
        </w:rPr>
        <w:t xml:space="preserve">audio production </w:t>
      </w:r>
      <w:r>
        <w:rPr>
          <w:rFonts w:eastAsia="Proxima Nova" w:cs="Calibri"/>
          <w:sz w:val="24"/>
          <w:szCs w:val="24"/>
        </w:rPr>
        <w:t xml:space="preserve">software. </w:t>
      </w:r>
      <w:r w:rsidR="00DE12E5">
        <w:rPr>
          <w:rFonts w:eastAsia="Proxima Nova" w:cs="Calibri"/>
          <w:sz w:val="24"/>
          <w:szCs w:val="24"/>
        </w:rPr>
        <w:t>Barrington Area Library cardholders have access to Lynda.com</w:t>
      </w:r>
      <w:r w:rsidR="00401A9B">
        <w:rPr>
          <w:rFonts w:eastAsia="Proxima Nova" w:cs="Calibri"/>
          <w:sz w:val="24"/>
          <w:szCs w:val="24"/>
        </w:rPr>
        <w:t>, a fantastic resource with video tutorials from working professionals about every aspect of the process.</w:t>
      </w:r>
    </w:p>
    <w:p w:rsidR="005F267C" w:rsidRDefault="00401A9B" w:rsidP="00006949">
      <w:pPr>
        <w:rPr>
          <w:rFonts w:eastAsia="Proxima Nova" w:cs="Calibri"/>
          <w:sz w:val="24"/>
          <w:szCs w:val="24"/>
        </w:rPr>
      </w:pPr>
      <w:r>
        <w:rPr>
          <w:rFonts w:eastAsia="Proxima Nova" w:cs="Calibri"/>
          <w:sz w:val="24"/>
          <w:szCs w:val="24"/>
        </w:rPr>
        <w:t xml:space="preserve">Here are some basics: </w:t>
      </w:r>
      <w:r w:rsidR="00DE12E5">
        <w:rPr>
          <w:rFonts w:eastAsia="Proxima Nova" w:cs="Calibri"/>
          <w:sz w:val="24"/>
          <w:szCs w:val="24"/>
        </w:rPr>
        <w:t>All DAWs</w:t>
      </w:r>
      <w:r w:rsidR="00A227E1">
        <w:rPr>
          <w:rFonts w:eastAsia="Proxima Nova" w:cs="Calibri"/>
          <w:sz w:val="24"/>
          <w:szCs w:val="24"/>
        </w:rPr>
        <w:t xml:space="preserve"> have the capacity to record</w:t>
      </w:r>
      <w:r w:rsidR="00DE12E5">
        <w:rPr>
          <w:rFonts w:eastAsia="Proxima Nova" w:cs="Calibri"/>
          <w:sz w:val="24"/>
          <w:szCs w:val="24"/>
        </w:rPr>
        <w:t xml:space="preserve"> audio, as well as edit and mix. What are some reasons to edit?</w:t>
      </w:r>
    </w:p>
    <w:p w:rsidR="00401A9B" w:rsidRDefault="00401A9B" w:rsidP="00006949">
      <w:pPr>
        <w:rPr>
          <w:rFonts w:eastAsia="Proxima Nova" w:cs="Calibri"/>
          <w:sz w:val="24"/>
          <w:szCs w:val="24"/>
        </w:rPr>
      </w:pPr>
    </w:p>
    <w:p w:rsidR="00B417F4" w:rsidRPr="00B417F4" w:rsidRDefault="00B417F4" w:rsidP="00B417F4">
      <w:pPr>
        <w:spacing w:after="0"/>
        <w:rPr>
          <w:rFonts w:eastAsia="Proxima Nova" w:cs="Calibri"/>
          <w:sz w:val="24"/>
          <w:szCs w:val="24"/>
          <w:u w:val="single"/>
        </w:rPr>
      </w:pPr>
      <w:r w:rsidRPr="00B417F4">
        <w:rPr>
          <w:rFonts w:eastAsia="Proxima Nova" w:cs="Calibri"/>
          <w:sz w:val="24"/>
          <w:szCs w:val="24"/>
          <w:u w:val="single"/>
        </w:rPr>
        <w:lastRenderedPageBreak/>
        <w:t>Editing:</w:t>
      </w:r>
    </w:p>
    <w:p w:rsidR="00DE12E5" w:rsidRDefault="00DE12E5" w:rsidP="00DE12E5">
      <w:pPr>
        <w:pStyle w:val="ListParagraph"/>
        <w:numPr>
          <w:ilvl w:val="0"/>
          <w:numId w:val="4"/>
        </w:numPr>
        <w:rPr>
          <w:rFonts w:eastAsia="Proxima Nova" w:cs="Calibri"/>
          <w:sz w:val="24"/>
          <w:szCs w:val="24"/>
        </w:rPr>
      </w:pPr>
      <w:r>
        <w:rPr>
          <w:rFonts w:eastAsia="Proxima Nova" w:cs="Calibri"/>
          <w:sz w:val="24"/>
          <w:szCs w:val="24"/>
        </w:rPr>
        <w:t>Add a music / theme song to your podcast</w:t>
      </w:r>
    </w:p>
    <w:p w:rsidR="00DE12E5" w:rsidRDefault="00DE12E5" w:rsidP="00DE12E5">
      <w:pPr>
        <w:pStyle w:val="ListParagraph"/>
        <w:numPr>
          <w:ilvl w:val="0"/>
          <w:numId w:val="4"/>
        </w:numPr>
        <w:rPr>
          <w:rFonts w:eastAsia="Proxima Nova" w:cs="Calibri"/>
          <w:sz w:val="24"/>
          <w:szCs w:val="24"/>
        </w:rPr>
      </w:pPr>
      <w:r>
        <w:rPr>
          <w:rFonts w:eastAsia="Proxima Nova" w:cs="Calibri"/>
          <w:sz w:val="24"/>
          <w:szCs w:val="24"/>
        </w:rPr>
        <w:t>Remove unwanted noise or gaps from a recording</w:t>
      </w:r>
    </w:p>
    <w:p w:rsidR="00DE12E5" w:rsidRDefault="00DE12E5" w:rsidP="00DE12E5">
      <w:pPr>
        <w:pStyle w:val="ListParagraph"/>
        <w:numPr>
          <w:ilvl w:val="0"/>
          <w:numId w:val="4"/>
        </w:numPr>
        <w:rPr>
          <w:rFonts w:eastAsia="Proxima Nova" w:cs="Calibri"/>
          <w:sz w:val="24"/>
          <w:szCs w:val="24"/>
        </w:rPr>
      </w:pPr>
      <w:r>
        <w:rPr>
          <w:rFonts w:eastAsia="Proxima Nova" w:cs="Calibri"/>
          <w:sz w:val="24"/>
          <w:szCs w:val="24"/>
        </w:rPr>
        <w:t>Create a natural segue between two disparate recordings</w:t>
      </w:r>
    </w:p>
    <w:p w:rsidR="00DE12E5" w:rsidRDefault="00DE12E5" w:rsidP="00DE12E5">
      <w:pPr>
        <w:pStyle w:val="ListParagraph"/>
        <w:numPr>
          <w:ilvl w:val="0"/>
          <w:numId w:val="4"/>
        </w:numPr>
        <w:rPr>
          <w:rFonts w:eastAsia="Proxima Nova" w:cs="Calibri"/>
          <w:sz w:val="24"/>
          <w:szCs w:val="24"/>
        </w:rPr>
      </w:pPr>
      <w:r>
        <w:rPr>
          <w:rFonts w:eastAsia="Proxima Nova" w:cs="Calibri"/>
          <w:sz w:val="24"/>
          <w:szCs w:val="24"/>
        </w:rPr>
        <w:t>Cut out low-quality or boring pieces from a conversation. This can include deleting whole parts, or compiling together multiple takes into something interesting</w:t>
      </w:r>
    </w:p>
    <w:p w:rsidR="00DE12E5" w:rsidRDefault="00DE12E5" w:rsidP="00DE12E5">
      <w:pPr>
        <w:pStyle w:val="ListParagraph"/>
        <w:numPr>
          <w:ilvl w:val="0"/>
          <w:numId w:val="4"/>
        </w:numPr>
        <w:rPr>
          <w:rFonts w:eastAsia="Proxima Nova" w:cs="Calibri"/>
          <w:sz w:val="24"/>
          <w:szCs w:val="24"/>
        </w:rPr>
      </w:pPr>
      <w:r>
        <w:rPr>
          <w:rFonts w:eastAsia="Proxima Nova" w:cs="Calibri"/>
          <w:sz w:val="24"/>
          <w:szCs w:val="24"/>
        </w:rPr>
        <w:t>Add narration</w:t>
      </w:r>
    </w:p>
    <w:p w:rsidR="00DE12E5" w:rsidRDefault="00DE12E5" w:rsidP="00DE12E5">
      <w:pPr>
        <w:pStyle w:val="ListParagraph"/>
        <w:numPr>
          <w:ilvl w:val="0"/>
          <w:numId w:val="4"/>
        </w:numPr>
        <w:rPr>
          <w:rFonts w:eastAsia="Proxima Nova" w:cs="Calibri"/>
          <w:sz w:val="24"/>
          <w:szCs w:val="24"/>
        </w:rPr>
      </w:pPr>
      <w:r>
        <w:rPr>
          <w:rFonts w:eastAsia="Proxima Nova" w:cs="Calibri"/>
          <w:sz w:val="24"/>
          <w:szCs w:val="24"/>
        </w:rPr>
        <w:t>Insert other content, such as an advertisement</w:t>
      </w:r>
    </w:p>
    <w:p w:rsidR="00DE12E5" w:rsidRDefault="00DE12E5" w:rsidP="00DE12E5">
      <w:pPr>
        <w:pStyle w:val="ListParagraph"/>
        <w:numPr>
          <w:ilvl w:val="0"/>
          <w:numId w:val="4"/>
        </w:numPr>
        <w:rPr>
          <w:rFonts w:eastAsia="Proxima Nova" w:cs="Calibri"/>
          <w:sz w:val="24"/>
          <w:szCs w:val="24"/>
        </w:rPr>
      </w:pPr>
      <w:r>
        <w:rPr>
          <w:rFonts w:eastAsia="Proxima Nova" w:cs="Calibri"/>
          <w:sz w:val="24"/>
          <w:szCs w:val="24"/>
        </w:rPr>
        <w:t>Use one section of a recording twice within the project</w:t>
      </w:r>
    </w:p>
    <w:p w:rsidR="00DE12E5" w:rsidRDefault="00DE12E5" w:rsidP="00DE12E5">
      <w:pPr>
        <w:pStyle w:val="ListParagraph"/>
        <w:numPr>
          <w:ilvl w:val="0"/>
          <w:numId w:val="4"/>
        </w:numPr>
        <w:rPr>
          <w:rFonts w:eastAsia="Proxima Nova" w:cs="Calibri"/>
          <w:sz w:val="24"/>
          <w:szCs w:val="24"/>
        </w:rPr>
      </w:pPr>
      <w:r>
        <w:rPr>
          <w:rFonts w:eastAsia="Proxima Nova" w:cs="Calibri"/>
          <w:sz w:val="24"/>
          <w:szCs w:val="24"/>
        </w:rPr>
        <w:t>Change the structure of an interview, for instance to change the order in which a topic was discussed.</w:t>
      </w:r>
    </w:p>
    <w:p w:rsidR="00B417F4" w:rsidRPr="00B417F4" w:rsidRDefault="00B417F4" w:rsidP="00B417F4">
      <w:pPr>
        <w:spacing w:after="0"/>
        <w:rPr>
          <w:rFonts w:eastAsia="Proxima Nova" w:cs="Calibri"/>
          <w:sz w:val="24"/>
          <w:szCs w:val="24"/>
          <w:u w:val="single"/>
        </w:rPr>
      </w:pPr>
      <w:r w:rsidRPr="00B417F4">
        <w:rPr>
          <w:rFonts w:eastAsia="Proxima Nova" w:cs="Calibri"/>
          <w:sz w:val="24"/>
          <w:szCs w:val="24"/>
          <w:u w:val="single"/>
        </w:rPr>
        <w:t>Mixing:</w:t>
      </w:r>
    </w:p>
    <w:p w:rsidR="00DE12E5" w:rsidRPr="00B417F4" w:rsidRDefault="00B417F4" w:rsidP="00B417F4">
      <w:pPr>
        <w:rPr>
          <w:rFonts w:eastAsia="Proxima Nova" w:cs="Calibri"/>
          <w:sz w:val="24"/>
          <w:szCs w:val="24"/>
        </w:rPr>
      </w:pPr>
      <w:r>
        <w:rPr>
          <w:rFonts w:eastAsia="Proxima Nova" w:cs="Calibri"/>
          <w:sz w:val="24"/>
          <w:szCs w:val="24"/>
        </w:rPr>
        <w:t>The main purpose of mixing is to b</w:t>
      </w:r>
      <w:r w:rsidRPr="00B417F4">
        <w:rPr>
          <w:rFonts w:eastAsia="Proxima Nova" w:cs="Calibri"/>
          <w:sz w:val="24"/>
          <w:szCs w:val="24"/>
        </w:rPr>
        <w:t xml:space="preserve">alance </w:t>
      </w:r>
      <w:r>
        <w:rPr>
          <w:rFonts w:eastAsia="Proxima Nova" w:cs="Calibri"/>
          <w:sz w:val="24"/>
          <w:szCs w:val="24"/>
        </w:rPr>
        <w:t>the track. This means adjusting</w:t>
      </w:r>
      <w:r w:rsidRPr="00B417F4">
        <w:rPr>
          <w:rFonts w:eastAsia="Proxima Nova" w:cs="Calibri"/>
          <w:sz w:val="24"/>
          <w:szCs w:val="24"/>
        </w:rPr>
        <w:t xml:space="preserve"> the </w:t>
      </w:r>
      <w:r>
        <w:rPr>
          <w:rFonts w:eastAsia="Proxima Nova" w:cs="Calibri"/>
          <w:sz w:val="24"/>
          <w:szCs w:val="24"/>
        </w:rPr>
        <w:t>volume of each piece</w:t>
      </w:r>
      <w:r w:rsidRPr="00B417F4">
        <w:rPr>
          <w:rFonts w:eastAsia="Proxima Nova" w:cs="Calibri"/>
          <w:sz w:val="24"/>
          <w:szCs w:val="24"/>
        </w:rPr>
        <w:t>, especially in relation to each other. Is one voice louder than the rest? Does the volume get really loud when the theme song plays? Balancing also includes panning (left and right speaker balance)</w:t>
      </w:r>
      <w:r>
        <w:rPr>
          <w:rFonts w:eastAsia="Proxima Nova" w:cs="Calibri"/>
          <w:sz w:val="24"/>
          <w:szCs w:val="24"/>
        </w:rPr>
        <w:t>. Another aspect of balancing is fading in and out, at the beginning and end of the project, as well as within segments.</w:t>
      </w:r>
    </w:p>
    <w:p w:rsidR="000C1CC0" w:rsidRPr="00FB6311" w:rsidRDefault="00006949" w:rsidP="000C1CC0">
      <w:pPr>
        <w:spacing w:after="0"/>
        <w:rPr>
          <w:rFonts w:eastAsia="Proxima Nova" w:cs="Calibri"/>
          <w:color w:val="72C8CB"/>
          <w:sz w:val="24"/>
          <w:szCs w:val="24"/>
        </w:rPr>
      </w:pPr>
      <w:r>
        <w:rPr>
          <w:rFonts w:eastAsia="Proxima Nova" w:cs="Calibri"/>
          <w:color w:val="70AD47"/>
          <w:sz w:val="28"/>
          <w:szCs w:val="28"/>
        </w:rPr>
        <w:t>Podcast Hosting:</w:t>
      </w:r>
    </w:p>
    <w:p w:rsidR="000C1CC0" w:rsidRDefault="00A227E1" w:rsidP="000C1CC0">
      <w:pPr>
        <w:rPr>
          <w:rFonts w:eastAsia="Proxima Nova" w:cs="Calibri"/>
          <w:sz w:val="24"/>
          <w:szCs w:val="24"/>
        </w:rPr>
      </w:pPr>
      <w:r>
        <w:rPr>
          <w:rFonts w:eastAsia="Proxima Nova" w:cs="Calibri"/>
          <w:sz w:val="24"/>
          <w:szCs w:val="24"/>
        </w:rPr>
        <w:t>When you have finished recording,</w:t>
      </w:r>
      <w:r w:rsidR="00B417F4">
        <w:rPr>
          <w:rFonts w:eastAsia="Proxima Nova" w:cs="Calibri"/>
          <w:sz w:val="24"/>
          <w:szCs w:val="24"/>
        </w:rPr>
        <w:t xml:space="preserve"> editing, and mixing,</w:t>
      </w:r>
      <w:r w:rsidR="007D4376">
        <w:rPr>
          <w:rFonts w:eastAsia="Proxima Nova" w:cs="Calibri"/>
          <w:sz w:val="24"/>
          <w:szCs w:val="24"/>
        </w:rPr>
        <w:t xml:space="preserve"> you will need to upload the final MP3</w:t>
      </w:r>
      <w:r>
        <w:rPr>
          <w:rFonts w:eastAsia="Proxima Nova" w:cs="Calibri"/>
          <w:sz w:val="24"/>
          <w:szCs w:val="24"/>
        </w:rPr>
        <w:t xml:space="preserve"> to </w:t>
      </w:r>
      <w:r w:rsidR="00B417F4">
        <w:rPr>
          <w:rFonts w:eastAsia="Proxima Nova" w:cs="Calibri"/>
          <w:sz w:val="24"/>
          <w:szCs w:val="24"/>
        </w:rPr>
        <w:t>a podcast host</w:t>
      </w:r>
      <w:r>
        <w:rPr>
          <w:rFonts w:eastAsia="Proxima Nova" w:cs="Calibri"/>
          <w:sz w:val="24"/>
          <w:szCs w:val="24"/>
        </w:rPr>
        <w:t xml:space="preserve"> so others can access it in their podcast feed.</w:t>
      </w:r>
      <w:r w:rsidR="000C1CC0" w:rsidRPr="00FB6311">
        <w:rPr>
          <w:rFonts w:eastAsia="Proxima Nova" w:cs="Calibri"/>
          <w:sz w:val="24"/>
          <w:szCs w:val="24"/>
        </w:rPr>
        <w:t xml:space="preserve"> </w:t>
      </w:r>
      <w:r w:rsidR="007D4376">
        <w:rPr>
          <w:rFonts w:eastAsia="Proxima Nova" w:cs="Calibri"/>
          <w:sz w:val="24"/>
          <w:szCs w:val="24"/>
        </w:rPr>
        <w:t xml:space="preserve">Other things that get uploaded include the show description and artwork. You then submit the RSS feed to a directory (iTunes, </w:t>
      </w:r>
      <w:proofErr w:type="spellStart"/>
      <w:r w:rsidR="007D4376">
        <w:rPr>
          <w:rFonts w:eastAsia="Proxima Nova" w:cs="Calibri"/>
          <w:sz w:val="24"/>
          <w:szCs w:val="24"/>
        </w:rPr>
        <w:t>Stitcher</w:t>
      </w:r>
      <w:proofErr w:type="spellEnd"/>
      <w:r w:rsidR="007D4376">
        <w:rPr>
          <w:rFonts w:eastAsia="Proxima Nova" w:cs="Calibri"/>
          <w:sz w:val="24"/>
          <w:szCs w:val="24"/>
        </w:rPr>
        <w:t xml:space="preserve">, Spotify, </w:t>
      </w:r>
      <w:proofErr w:type="spellStart"/>
      <w:r w:rsidR="007D4376">
        <w:rPr>
          <w:rFonts w:eastAsia="Proxima Nova" w:cs="Calibri"/>
          <w:sz w:val="24"/>
          <w:szCs w:val="24"/>
        </w:rPr>
        <w:t>Pocketcasts</w:t>
      </w:r>
      <w:proofErr w:type="spellEnd"/>
      <w:r w:rsidR="007D4376">
        <w:rPr>
          <w:rFonts w:eastAsia="Proxima Nova" w:cs="Calibri"/>
          <w:sz w:val="24"/>
          <w:szCs w:val="24"/>
        </w:rPr>
        <w:t>), which is how the subscriber gets the content.</w:t>
      </w:r>
    </w:p>
    <w:p w:rsidR="000C1CC0" w:rsidRPr="00FB6311" w:rsidRDefault="000C1CC0" w:rsidP="000C1CC0">
      <w:pPr>
        <w:spacing w:after="0"/>
        <w:rPr>
          <w:rFonts w:eastAsia="Proxima Nova" w:cs="Calibri"/>
          <w:color w:val="70AD47"/>
          <w:sz w:val="28"/>
          <w:szCs w:val="28"/>
        </w:rPr>
      </w:pPr>
      <w:r w:rsidRPr="00FB6311">
        <w:rPr>
          <w:rFonts w:eastAsia="Proxima Nova" w:cs="Calibri"/>
          <w:color w:val="70AD47"/>
          <w:sz w:val="28"/>
          <w:szCs w:val="28"/>
        </w:rPr>
        <w:t>Learning Resources:</w:t>
      </w:r>
    </w:p>
    <w:p w:rsidR="000C1CC0" w:rsidRPr="00B417F4" w:rsidRDefault="000C1CC0" w:rsidP="000C1CC0">
      <w:pPr>
        <w:rPr>
          <w:rFonts w:eastAsia="Proxima Nova" w:cs="Calibri"/>
          <w:sz w:val="24"/>
          <w:szCs w:val="24"/>
        </w:rPr>
      </w:pPr>
      <w:r w:rsidRPr="00B417F4">
        <w:rPr>
          <w:rFonts w:eastAsia="Proxima Nova" w:cs="Calibri"/>
          <w:sz w:val="24"/>
          <w:szCs w:val="24"/>
          <w:highlight w:val="white"/>
        </w:rPr>
        <w:t>Lynda.com (a library provided database, must have BAL card to use at home, available to all for in library use.)</w:t>
      </w:r>
      <w:bookmarkStart w:id="0" w:name="_GoBack"/>
      <w:bookmarkEnd w:id="0"/>
    </w:p>
    <w:p w:rsidR="000C1CC0" w:rsidRPr="00B417F4" w:rsidRDefault="00B417F4" w:rsidP="00B417F4">
      <w:pPr>
        <w:spacing w:after="0"/>
        <w:rPr>
          <w:rFonts w:eastAsia="Proxima Nova" w:cs="Calibri"/>
          <w:sz w:val="24"/>
          <w:szCs w:val="24"/>
        </w:rPr>
      </w:pPr>
      <w:r w:rsidRPr="00B417F4">
        <w:rPr>
          <w:rFonts w:eastAsia="Proxima Nova" w:cs="Calibri"/>
          <w:sz w:val="24"/>
          <w:szCs w:val="24"/>
        </w:rPr>
        <w:t xml:space="preserve">Here </w:t>
      </w:r>
      <w:r w:rsidR="00FA1F79">
        <w:rPr>
          <w:rFonts w:eastAsia="Proxima Nova" w:cs="Calibri"/>
          <w:sz w:val="24"/>
          <w:szCs w:val="24"/>
        </w:rPr>
        <w:t>is a useful article</w:t>
      </w:r>
      <w:r w:rsidRPr="00B417F4">
        <w:rPr>
          <w:rFonts w:eastAsia="Proxima Nova" w:cs="Calibri"/>
          <w:sz w:val="24"/>
          <w:szCs w:val="24"/>
        </w:rPr>
        <w:t xml:space="preserve"> on podcasting:</w:t>
      </w:r>
    </w:p>
    <w:p w:rsidR="00212E22" w:rsidRPr="00B417F4" w:rsidRDefault="00FA1F79">
      <w:pPr>
        <w:rPr>
          <w:sz w:val="24"/>
          <w:szCs w:val="24"/>
        </w:rPr>
      </w:pPr>
      <w:hyperlink r:id="rId10" w:history="1">
        <w:r w:rsidR="00212E22" w:rsidRPr="00B417F4">
          <w:rPr>
            <w:rStyle w:val="Hyperlink"/>
            <w:color w:val="auto"/>
            <w:sz w:val="24"/>
            <w:szCs w:val="24"/>
          </w:rPr>
          <w:t>https://www.thepodcasthost.com/planning/how-to-start-a-podcast/</w:t>
        </w:r>
      </w:hyperlink>
    </w:p>
    <w:sectPr w:rsidR="00212E22" w:rsidRPr="00B417F4" w:rsidSect="008B5C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292" w:rsidRDefault="008B3292">
      <w:pPr>
        <w:spacing w:after="0" w:line="240" w:lineRule="auto"/>
      </w:pPr>
      <w:r>
        <w:separator/>
      </w:r>
    </w:p>
  </w:endnote>
  <w:endnote w:type="continuationSeparator" w:id="0">
    <w:p w:rsidR="008B3292" w:rsidRDefault="008B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imes New Roman"/>
    <w:charset w:val="00"/>
    <w:family w:val="auto"/>
    <w:pitch w:val="default"/>
  </w:font>
  <w:font w:name="Muli">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292" w:rsidRDefault="008B3292">
      <w:pPr>
        <w:spacing w:after="0" w:line="240" w:lineRule="auto"/>
      </w:pPr>
      <w:r>
        <w:separator/>
      </w:r>
    </w:p>
  </w:footnote>
  <w:footnote w:type="continuationSeparator" w:id="0">
    <w:p w:rsidR="008B3292" w:rsidRDefault="008B3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A28" w:rsidRDefault="000C1CC0">
    <w:pPr>
      <w:jc w:val="center"/>
      <w:rPr>
        <w:rFonts w:ascii="Muli" w:eastAsia="Muli" w:hAnsi="Muli" w:cs="Muli"/>
        <w:color w:val="666666"/>
        <w:sz w:val="40"/>
        <w:szCs w:val="40"/>
      </w:rPr>
    </w:pPr>
    <w:r>
      <w:rPr>
        <w:rFonts w:ascii="Muli" w:eastAsia="Muli" w:hAnsi="Muli" w:cs="Muli"/>
      </w:rPr>
      <w:tab/>
    </w:r>
    <w:r>
      <w:rPr>
        <w:rFonts w:ascii="Muli" w:eastAsia="Muli" w:hAnsi="Muli" w:cs="Muli"/>
      </w:rPr>
      <w:br/>
    </w:r>
    <w:r>
      <w:rPr>
        <w:rFonts w:ascii="Muli" w:eastAsia="Muli" w:hAnsi="Muli" w:cs="Muli"/>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53C8"/>
    <w:multiLevelType w:val="hybridMultilevel"/>
    <w:tmpl w:val="D8CC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47CED"/>
    <w:multiLevelType w:val="multilevel"/>
    <w:tmpl w:val="D43228E8"/>
    <w:lvl w:ilvl="0">
      <w:start w:val="1"/>
      <w:numFmt w:val="decimal"/>
      <w:lvlText w:val="%1."/>
      <w:lvlJc w:val="left"/>
      <w:pPr>
        <w:ind w:left="720" w:hanging="360"/>
      </w:pPr>
      <w:rPr>
        <w:rFonts w:ascii="Arial" w:eastAsia="Arial" w:hAnsi="Arial" w:cs="Arial"/>
        <w:color w:val="222222"/>
        <w:sz w:val="19"/>
        <w:szCs w:val="19"/>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CC30DE"/>
    <w:multiLevelType w:val="multilevel"/>
    <w:tmpl w:val="E7AC75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89C50CE"/>
    <w:multiLevelType w:val="hybridMultilevel"/>
    <w:tmpl w:val="5F3E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01770"/>
    <w:multiLevelType w:val="hybridMultilevel"/>
    <w:tmpl w:val="C2AE1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C0"/>
    <w:rsid w:val="00006949"/>
    <w:rsid w:val="000351D6"/>
    <w:rsid w:val="000422F8"/>
    <w:rsid w:val="000C1CC0"/>
    <w:rsid w:val="000D7B1F"/>
    <w:rsid w:val="00110D60"/>
    <w:rsid w:val="001742D6"/>
    <w:rsid w:val="00212E22"/>
    <w:rsid w:val="002D3D9E"/>
    <w:rsid w:val="002F6283"/>
    <w:rsid w:val="00372AE0"/>
    <w:rsid w:val="003758CF"/>
    <w:rsid w:val="00397520"/>
    <w:rsid w:val="00401A9B"/>
    <w:rsid w:val="004901B1"/>
    <w:rsid w:val="005F267C"/>
    <w:rsid w:val="006508CE"/>
    <w:rsid w:val="007221EF"/>
    <w:rsid w:val="007D4376"/>
    <w:rsid w:val="008337ED"/>
    <w:rsid w:val="008B3292"/>
    <w:rsid w:val="009E4DFB"/>
    <w:rsid w:val="00A227E1"/>
    <w:rsid w:val="00A44417"/>
    <w:rsid w:val="00AD0D80"/>
    <w:rsid w:val="00B417F4"/>
    <w:rsid w:val="00B528DF"/>
    <w:rsid w:val="00DE12E5"/>
    <w:rsid w:val="00E35AA4"/>
    <w:rsid w:val="00E56296"/>
    <w:rsid w:val="00E90D6C"/>
    <w:rsid w:val="00FA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23BA"/>
  <w15:chartTrackingRefBased/>
  <w15:docId w15:val="{79C0EDF3-D257-40FB-8828-B48E28F7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CC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D6C"/>
    <w:rPr>
      <w:rFonts w:ascii="Segoe UI" w:eastAsia="Calibri" w:hAnsi="Segoe UI" w:cs="Segoe UI"/>
      <w:sz w:val="18"/>
      <w:szCs w:val="18"/>
    </w:rPr>
  </w:style>
  <w:style w:type="character" w:styleId="Hyperlink">
    <w:name w:val="Hyperlink"/>
    <w:basedOn w:val="DefaultParagraphFont"/>
    <w:uiPriority w:val="99"/>
    <w:unhideWhenUsed/>
    <w:rsid w:val="00212E22"/>
    <w:rPr>
      <w:color w:val="0563C1" w:themeColor="hyperlink"/>
      <w:u w:val="single"/>
    </w:rPr>
  </w:style>
  <w:style w:type="paragraph" w:styleId="ListParagraph">
    <w:name w:val="List Paragraph"/>
    <w:basedOn w:val="Normal"/>
    <w:uiPriority w:val="34"/>
    <w:qFormat/>
    <w:rsid w:val="00B528DF"/>
    <w:pPr>
      <w:ind w:left="720"/>
      <w:contextualSpacing/>
    </w:pPr>
  </w:style>
  <w:style w:type="character" w:styleId="FollowedHyperlink">
    <w:name w:val="FollowedHyperlink"/>
    <w:basedOn w:val="DefaultParagraphFont"/>
    <w:uiPriority w:val="99"/>
    <w:semiHidden/>
    <w:unhideWhenUsed/>
    <w:rsid w:val="00B417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hepodcasthost.com/planning/how-to-start-a-podcast/"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Barrington Area Library</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Kelly</dc:creator>
  <cp:keywords/>
  <dc:description/>
  <cp:lastModifiedBy>Ken Fritz</cp:lastModifiedBy>
  <cp:revision>9</cp:revision>
  <cp:lastPrinted>2019-01-16T19:46:00Z</cp:lastPrinted>
  <dcterms:created xsi:type="dcterms:W3CDTF">2019-02-04T20:04:00Z</dcterms:created>
  <dcterms:modified xsi:type="dcterms:W3CDTF">2020-11-23T21:45:00Z</dcterms:modified>
</cp:coreProperties>
</file>